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47" w:rsidRDefault="00337D47" w:rsidP="00337D47">
      <w:pPr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Муниципальное бюджетное общеобразовательное учреждение</w:t>
      </w:r>
    </w:p>
    <w:p w:rsidR="00337D47" w:rsidRDefault="00337D47" w:rsidP="00337D47">
      <w:pPr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«Удомельская гимназия №3 им. О.Г. Макарова»</w:t>
      </w: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tbl>
      <w:tblPr>
        <w:tblpPr w:leftFromText="180" w:rightFromText="180" w:vertAnchor="text" w:horzAnchor="margin" w:tblpXSpec="center" w:tblpY="-57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848B5" w:rsidRPr="00337D47" w:rsidTr="00B848B5">
        <w:tc>
          <w:tcPr>
            <w:tcW w:w="3114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8B5" w:rsidRPr="00337D47" w:rsidTr="00B848B5">
        <w:tc>
          <w:tcPr>
            <w:tcW w:w="3114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Зав. школьного методического объединения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Слободова</w:t>
            </w:r>
            <w:proofErr w:type="spellEnd"/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 от 25.08.2023г</w:t>
            </w: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директора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УВР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:rsidR="00B848B5" w:rsidRPr="00B848B5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</w:pP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И.А. </w:t>
            </w:r>
            <w:proofErr w:type="spellStart"/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Есакова</w:t>
            </w:r>
            <w:proofErr w:type="spellEnd"/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30.08.2023г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«Удомельская гимназия №3 им. О. Г. Макарова»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________Т.А. </w:t>
            </w:r>
            <w:proofErr w:type="spellStart"/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Собина</w:t>
            </w:r>
            <w:proofErr w:type="spellEnd"/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 91-О                      от 30.08.2023г</w:t>
            </w:r>
          </w:p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8B5" w:rsidRPr="00337D47" w:rsidTr="00B848B5">
        <w:tc>
          <w:tcPr>
            <w:tcW w:w="3114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8B5" w:rsidRPr="00337D47" w:rsidTr="00B848B5">
        <w:tc>
          <w:tcPr>
            <w:tcW w:w="3114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848B5" w:rsidRPr="00337D47" w:rsidRDefault="00B848B5" w:rsidP="00B848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Pr="00337D47" w:rsidRDefault="00337D47" w:rsidP="00337D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337D47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337D47" w:rsidRPr="00337D47" w:rsidRDefault="00337D47" w:rsidP="00337D4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337D47" w:rsidRPr="00337D47" w:rsidRDefault="00337D47" w:rsidP="00337D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337D47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«Математика и конструирование»</w:t>
      </w:r>
    </w:p>
    <w:p w:rsidR="00337D47" w:rsidRPr="00337D47" w:rsidRDefault="00337D47" w:rsidP="00337D4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337D47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1 – 4 классов </w:t>
      </w: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Pr="00337D47" w:rsidRDefault="00337D47" w:rsidP="00337D47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bookmarkStart w:id="0" w:name="508ac55b-44c9-400c-838c-9af63dfa3fb2"/>
      <w:r w:rsidRPr="00337D47">
        <w:rPr>
          <w:rFonts w:ascii="Times New Roman" w:eastAsia="Calibri" w:hAnsi="Times New Roman" w:cs="Times New Roman"/>
          <w:b/>
          <w:color w:val="000000"/>
          <w:sz w:val="28"/>
        </w:rPr>
        <w:t>Удомля</w:t>
      </w:r>
      <w:bookmarkEnd w:id="0"/>
      <w:r w:rsidRPr="00337D47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1" w:name="d20e1ab1-8771-4456-8e22-9864249693d4"/>
      <w:r w:rsidRPr="00337D47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1"/>
      <w:r w:rsidRPr="00337D47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337D47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337D47" w:rsidRPr="00337D47" w:rsidRDefault="00337D47" w:rsidP="00337D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BD3D43" w:rsidRPr="00337D47" w:rsidRDefault="00337D47" w:rsidP="000113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</w:rPr>
        <w:t xml:space="preserve">     </w:t>
      </w:r>
      <w:proofErr w:type="gramStart"/>
      <w:r w:rsidR="00BD3D43" w:rsidRPr="00337D47">
        <w:rPr>
          <w:rFonts w:ascii="Times New Roman" w:hAnsi="Times New Roman"/>
          <w:color w:val="000000"/>
          <w:sz w:val="28"/>
          <w:szCs w:val="28"/>
        </w:rPr>
        <w:t>Рабочая программа учебного предмета «Математика и конструирование» (предметная область «Математика»)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«Математика», а также ориентирована на целевые приоритеты, сформулированные в</w:t>
      </w:r>
      <w:proofErr w:type="gramEnd"/>
      <w:r w:rsidR="00BD3D43" w:rsidRPr="00337D47">
        <w:rPr>
          <w:rFonts w:ascii="Times New Roman" w:hAnsi="Times New Roman"/>
          <w:color w:val="000000"/>
          <w:sz w:val="28"/>
          <w:szCs w:val="28"/>
        </w:rPr>
        <w:t xml:space="preserve"> федеральной рабочей программе воспитания. </w:t>
      </w:r>
    </w:p>
    <w:p w:rsidR="00BD3D43" w:rsidRPr="00337D47" w:rsidRDefault="00BD3D43" w:rsidP="00BD3D43">
      <w:pPr>
        <w:spacing w:after="0" w:line="264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3D43" w:rsidRPr="00BD3D43" w:rsidRDefault="00BD3D43" w:rsidP="00BD3D43">
      <w:pPr>
        <w:spacing w:after="0" w:line="264" w:lineRule="auto"/>
        <w:ind w:left="360"/>
        <w:jc w:val="both"/>
        <w:rPr>
          <w:rFonts w:ascii="Times New Roman" w:hAnsi="Times New Roman" w:cs="Times New Roman"/>
          <w:sz w:val="20"/>
        </w:rPr>
      </w:pPr>
      <w:r w:rsidRPr="00BD3D43">
        <w:rPr>
          <w:rFonts w:ascii="Times New Roman" w:hAnsi="Times New Roman" w:cs="Times New Roman"/>
          <w:b/>
          <w:color w:val="000000"/>
          <w:sz w:val="24"/>
        </w:rPr>
        <w:t xml:space="preserve">ОБЩАЯ ХАРАКТЕРИСТИКА УЧЕБНОГО ПРЕДМЕТА </w:t>
      </w:r>
    </w:p>
    <w:p w:rsidR="00DE29D6" w:rsidRPr="00337D47" w:rsidRDefault="00DE29D6" w:rsidP="0001139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7D47">
        <w:rPr>
          <w:rFonts w:ascii="Times New Roman" w:hAnsi="Times New Roman"/>
          <w:sz w:val="28"/>
          <w:szCs w:val="28"/>
        </w:rPr>
        <w:t xml:space="preserve">Рабочая программа по курсу «Математика и конструирование» создана на основе авторской программы общеобразовательных учреждений С.И.Волковой, О.Л. Пчелкиной «Математика и конструирование», начальные классы, в 2 ч., утвержденной МО РФ. </w:t>
      </w:r>
    </w:p>
    <w:p w:rsidR="00DE29D6" w:rsidRPr="00337D47" w:rsidRDefault="00746FBB" w:rsidP="0001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E29D6" w:rsidRPr="00337D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BD3D43" w:rsidRPr="00337D47" w:rsidRDefault="00BD3D43" w:rsidP="000113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D4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BD3D43" w:rsidRPr="00337D47" w:rsidRDefault="00BD3D43" w:rsidP="000113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D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337D47" w:rsidRPr="00337D47" w:rsidRDefault="00BD3D43" w:rsidP="0001139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7D47">
        <w:rPr>
          <w:rFonts w:ascii="Times New Roman" w:hAnsi="Times New Roman"/>
          <w:sz w:val="28"/>
          <w:szCs w:val="28"/>
        </w:rPr>
        <w:t xml:space="preserve">Данный </w:t>
      </w:r>
      <w:r w:rsidR="00746FBB">
        <w:rPr>
          <w:rFonts w:ascii="Times New Roman" w:hAnsi="Times New Roman"/>
          <w:sz w:val="28"/>
          <w:szCs w:val="28"/>
        </w:rPr>
        <w:t xml:space="preserve">учебный предмет является интегрированным, </w:t>
      </w:r>
      <w:r w:rsidRPr="00337D47">
        <w:rPr>
          <w:rFonts w:ascii="Times New Roman" w:hAnsi="Times New Roman"/>
          <w:sz w:val="28"/>
          <w:szCs w:val="28"/>
        </w:rPr>
        <w:t xml:space="preserve"> объединяет 2 </w:t>
      </w:r>
      <w:proofErr w:type="gramStart"/>
      <w:r w:rsidRPr="00337D47">
        <w:rPr>
          <w:rFonts w:ascii="Times New Roman" w:hAnsi="Times New Roman"/>
          <w:sz w:val="28"/>
          <w:szCs w:val="28"/>
        </w:rPr>
        <w:t>разноплановых</w:t>
      </w:r>
      <w:proofErr w:type="gramEnd"/>
      <w:r w:rsidRPr="00337D47">
        <w:rPr>
          <w:rFonts w:ascii="Times New Roman" w:hAnsi="Times New Roman"/>
          <w:sz w:val="28"/>
          <w:szCs w:val="28"/>
        </w:rPr>
        <w:t xml:space="preserve"> предмета: математику и трудовое обучение. </w:t>
      </w:r>
    </w:p>
    <w:p w:rsidR="00BD3D43" w:rsidRPr="00337D47" w:rsidRDefault="00337D47" w:rsidP="0001139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Учебный предмет</w:t>
      </w:r>
      <w:r w:rsidR="00BD3D43" w:rsidRPr="00337D47">
        <w:rPr>
          <w:rFonts w:ascii="Times New Roman" w:hAnsi="Times New Roman"/>
          <w:sz w:val="28"/>
          <w:szCs w:val="28"/>
        </w:rPr>
        <w:t xml:space="preserve">  включает следующие разделы:</w:t>
      </w:r>
    </w:p>
    <w:p w:rsidR="00BD3D43" w:rsidRPr="00337D47" w:rsidRDefault="00746FBB" w:rsidP="00011390">
      <w:pPr>
        <w:pStyle w:val="a4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геометрический материал</w:t>
      </w:r>
    </w:p>
    <w:p w:rsidR="00BD3D43" w:rsidRPr="00337D47" w:rsidRDefault="00011390" w:rsidP="00011390">
      <w:pPr>
        <w:pStyle w:val="a4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7D47">
        <w:rPr>
          <w:rFonts w:ascii="Times New Roman" w:hAnsi="Times New Roman"/>
          <w:sz w:val="28"/>
          <w:szCs w:val="28"/>
        </w:rPr>
        <w:t>конструирование</w:t>
      </w:r>
    </w:p>
    <w:p w:rsidR="00BD3D43" w:rsidRPr="00337D47" w:rsidRDefault="00337D47" w:rsidP="0001139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BD3D43" w:rsidRPr="00337D47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>учебного предмета</w:t>
      </w:r>
      <w:r w:rsidR="00BD3D43" w:rsidRPr="00337D47">
        <w:rPr>
          <w:rFonts w:ascii="Times New Roman" w:hAnsi="Times New Roman"/>
          <w:sz w:val="28"/>
          <w:szCs w:val="28"/>
        </w:rPr>
        <w:t xml:space="preserve"> предполагает органическое единство мыслительной и конструкторско-практической деятельности детей во всем многообразии их взаимного влияния и взаимодействия: мыслительная деятельность и теоретические математические знания создают базу для овладения курсом, а специально организованная конструкторско-практическая учебная деятельность (в рамках развивающих игр) создает условия не только для формирования элементов технического мышления и конструкторских навыков, но и для развития пространственного воображения и логического</w:t>
      </w:r>
      <w:proofErr w:type="gramEnd"/>
      <w:r w:rsidR="00BD3D43" w:rsidRPr="00337D47">
        <w:rPr>
          <w:rFonts w:ascii="Times New Roman" w:hAnsi="Times New Roman"/>
          <w:sz w:val="28"/>
          <w:szCs w:val="28"/>
        </w:rPr>
        <w:t xml:space="preserve"> мышления, способствует актуализации и углублению математических знаний при их использовании в новых условиях.</w:t>
      </w:r>
    </w:p>
    <w:p w:rsidR="00BD3D43" w:rsidRPr="00337D47" w:rsidRDefault="00337D47" w:rsidP="000113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D3D43" w:rsidRPr="00337D47">
        <w:rPr>
          <w:rFonts w:ascii="Times New Roman" w:hAnsi="Times New Roman"/>
          <w:sz w:val="28"/>
          <w:szCs w:val="28"/>
        </w:rPr>
        <w:t xml:space="preserve">Конструкторские умения включают в себя умения узнавать основные изученные геометрические фигуры в объектах, выделять их; умения собрать объект из предложенных деталей; умения преобразовать, перестроить самостоятельно построенный объект с целью изменения его функций или свойств, улучшения его дизайна, расширения области применения. Предмет «Математика и конструирование» дает возможность дополнить учебный предмет «Математика» практической конструкторской деятельностью учащихся, а так же предполагает органическое единство мыслительной и практической деятельности учащихся, их взаимного влияния и дополнения одного вида деятельности другим. Мыслительная деятельность и полученные математические знания создают основу для овладения предметом «Математика и конструирование», а конструкторско-практическая деятельность способствует закреплению основы в ходе практического использования математических знаний, повышает уровень осознанности изученного математического материала, создает условия для развития логического мышления и пространственных представлений учащихся. </w:t>
      </w:r>
    </w:p>
    <w:p w:rsidR="00BD3D43" w:rsidRPr="00337D47" w:rsidRDefault="00011390" w:rsidP="000113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D47">
        <w:rPr>
          <w:rFonts w:ascii="Times New Roman" w:hAnsi="Times New Roman"/>
          <w:sz w:val="28"/>
          <w:szCs w:val="28"/>
        </w:rPr>
        <w:t xml:space="preserve">    </w:t>
      </w:r>
      <w:r w:rsidR="00BD3D43" w:rsidRPr="00337D47">
        <w:rPr>
          <w:rFonts w:ascii="Times New Roman" w:hAnsi="Times New Roman"/>
          <w:sz w:val="28"/>
          <w:szCs w:val="28"/>
        </w:rPr>
        <w:t xml:space="preserve">Ведущей линией в методике обучения  курсу «Математика и конструирование» является организация конструкторско-практической деятельности учащихся на базе изучаемого геометрического материала. </w:t>
      </w:r>
    </w:p>
    <w:p w:rsidR="00337D47" w:rsidRPr="00011390" w:rsidRDefault="00337D47" w:rsidP="00DE29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7D47" w:rsidRPr="00337D47" w:rsidRDefault="00337D47" w:rsidP="00DE29D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ЦЕЛИ ИЗУЧЕНИЯ ПРЕДМЕТА</w:t>
      </w:r>
    </w:p>
    <w:p w:rsidR="00337D47" w:rsidRDefault="00337D47" w:rsidP="00DE29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D6" w:rsidRPr="00746FBB" w:rsidRDefault="00DE29D6" w:rsidP="00DE29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DE29D6" w:rsidRPr="00746FBB" w:rsidRDefault="00DE29D6" w:rsidP="00DE29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DE29D6" w:rsidRPr="00746FBB" w:rsidRDefault="00DE29D6" w:rsidP="00DE29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</w:t>
      </w: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познавательных и учебно-практических задач, построенных на понимании и применении математических отношений («часть-целое», «</w:t>
      </w:r>
      <w:proofErr w:type="gramStart"/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больше-меньше</w:t>
      </w:r>
      <w:proofErr w:type="gramEnd"/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», «равно-неравно», «порядок»), смысла арифметических действий, зависимостей (работа, движение, продолжительность события). </w:t>
      </w:r>
    </w:p>
    <w:p w:rsidR="00DE29D6" w:rsidRPr="00746FBB" w:rsidRDefault="00DE29D6" w:rsidP="00DE29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 различать верные (истинные) и неверные (ложные) утверждения, вести поиск информации (примеров, оснований для упорядочения, вариантов и др.). </w:t>
      </w:r>
      <w:proofErr w:type="gramEnd"/>
    </w:p>
    <w:p w:rsidR="00DE29D6" w:rsidRPr="00746FBB" w:rsidRDefault="00DE29D6" w:rsidP="00DE29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жизни.</w:t>
      </w:r>
    </w:p>
    <w:p w:rsidR="00DE29D6" w:rsidRPr="00746FBB" w:rsidRDefault="00DE29D6" w:rsidP="00DE29D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DE29D6" w:rsidRPr="00746FBB" w:rsidRDefault="00746FBB" w:rsidP="00DE29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DE29D6"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DE29D6" w:rsidRPr="00746FBB" w:rsidRDefault="00746FBB" w:rsidP="00DE29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="00DE29D6"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DE29D6" w:rsidRPr="00746FBB" w:rsidRDefault="00746FBB" w:rsidP="00DE29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DE29D6"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BD3D43" w:rsidRPr="00BD3D43" w:rsidRDefault="00BD3D43" w:rsidP="00BD3D43">
      <w:pPr>
        <w:spacing w:after="0" w:line="264" w:lineRule="auto"/>
        <w:jc w:val="both"/>
        <w:rPr>
          <w:sz w:val="24"/>
          <w:szCs w:val="24"/>
        </w:rPr>
      </w:pPr>
      <w:r w:rsidRPr="00BD3D43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  <w:r w:rsidR="00746FB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D3D43">
        <w:rPr>
          <w:rFonts w:ascii="Times New Roman" w:hAnsi="Times New Roman"/>
          <w:b/>
          <w:color w:val="000000"/>
          <w:sz w:val="24"/>
          <w:szCs w:val="24"/>
        </w:rPr>
        <w:t xml:space="preserve"> В УЧЕБНОМ ПЛАНЕ</w:t>
      </w:r>
    </w:p>
    <w:p w:rsidR="00DE29D6" w:rsidRPr="00746FBB" w:rsidRDefault="00DE29D6" w:rsidP="00DE29D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изучение предмета «Математи</w:t>
      </w:r>
      <w:r w:rsid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 и конструирование» в </w:t>
      </w: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отводится 1</w:t>
      </w:r>
      <w:r w:rsid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35</w:t>
      </w:r>
      <w:r w:rsidRP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</w:t>
      </w:r>
      <w:r w:rsidR="00746FBB">
        <w:rPr>
          <w:rFonts w:ascii="Times New Roman" w:eastAsia="Times New Roman" w:hAnsi="Times New Roman" w:cs="Times New Roman"/>
          <w:sz w:val="28"/>
          <w:szCs w:val="24"/>
          <w:lang w:eastAsia="ru-RU"/>
        </w:rPr>
        <w:t>ов  , 1 класс - 33 ч,  2 класс – 34 ч, 3 класс – 34 ч, 4 класс – 34 ч.</w:t>
      </w:r>
      <w:proofErr w:type="gramEnd"/>
    </w:p>
    <w:p w:rsidR="00BD3D43" w:rsidRPr="00BD3D43" w:rsidRDefault="00BD3D43" w:rsidP="00746FBB">
      <w:pPr>
        <w:spacing w:after="0" w:line="264" w:lineRule="auto"/>
        <w:jc w:val="both"/>
        <w:rPr>
          <w:sz w:val="20"/>
        </w:rPr>
      </w:pPr>
      <w:r w:rsidRPr="00BD3D43">
        <w:rPr>
          <w:rFonts w:ascii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BD3D43" w:rsidRPr="00746FBB" w:rsidRDefault="00746FBB" w:rsidP="00BD3D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i/>
          <w:caps/>
          <w:color w:val="000000"/>
          <w:lang w:eastAsia="ru-RU"/>
        </w:rPr>
      </w:pPr>
      <w:r>
        <w:rPr>
          <w:rFonts w:ascii="LiberationSerif" w:eastAsia="Times New Roman" w:hAnsi="LiberationSerif" w:cs="Times New Roman"/>
          <w:b/>
          <w:bCs/>
          <w:i/>
          <w:caps/>
          <w:color w:val="000000"/>
          <w:lang w:eastAsia="ru-RU"/>
        </w:rPr>
        <w:t>ЛИЧНОСТНЫЕ РЕЗУЛЬТАТЫ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результате изучения предмета «Математика и конструирование»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развития способности мыслить, рассуждать, выдвигать предположения и доказывать или опровергать их; 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BD3D43" w:rsidRPr="00746FBB" w:rsidRDefault="00BD3D43" w:rsidP="00BD3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D3D43" w:rsidRPr="00746FBB" w:rsidRDefault="00746FBB" w:rsidP="00BD3D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i/>
          <w:caps/>
          <w:color w:val="000000"/>
          <w:lang w:eastAsia="ru-RU"/>
        </w:rPr>
      </w:pPr>
      <w:r>
        <w:rPr>
          <w:rFonts w:ascii="LiberationSerif" w:eastAsia="Times New Roman" w:hAnsi="LiberationSerif" w:cs="Times New Roman"/>
          <w:b/>
          <w:bCs/>
          <w:i/>
          <w:caps/>
          <w:color w:val="000000"/>
          <w:lang w:eastAsia="ru-RU"/>
        </w:rPr>
        <w:t>МЕТАПРЕДМЕТНЫЕ РЕЗУЛЬТАТЫ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Универсальные познавательные учебные действия: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1)  Базовые логические действия:</w:t>
      </w:r>
    </w:p>
    <w:p w:rsidR="00BD3D43" w:rsidRPr="00746FBB" w:rsidRDefault="00BD3D43" w:rsidP="00BD3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BD3D43" w:rsidRPr="00746FBB" w:rsidRDefault="00BD3D43" w:rsidP="00BD3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D3D43" w:rsidRPr="00746FBB" w:rsidRDefault="00BD3D43" w:rsidP="00BD3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D3D43" w:rsidRPr="00746FBB" w:rsidRDefault="00BD3D43" w:rsidP="00BD3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2)  Базовые исследовательские действия:</w:t>
      </w:r>
    </w:p>
    <w:p w:rsidR="00BD3D43" w:rsidRPr="00746FBB" w:rsidRDefault="00BD3D43" w:rsidP="00BD3D4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BD3D43" w:rsidRPr="00746FBB" w:rsidRDefault="00BD3D43" w:rsidP="00BD3D4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BD3D43" w:rsidRPr="00746FBB" w:rsidRDefault="00BD3D43" w:rsidP="00BD3D4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применять изученные методы познания (измерение, моделирование, перебор вариантов)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3)  Работа с информацией:</w:t>
      </w:r>
    </w:p>
    <w:p w:rsidR="00BD3D43" w:rsidRPr="00746FBB" w:rsidRDefault="00BD3D43" w:rsidP="00BD3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BD3D43" w:rsidRPr="00746FBB" w:rsidRDefault="00BD3D43" w:rsidP="00BD3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BD3D43" w:rsidRPr="00746FBB" w:rsidRDefault="00BD3D43" w:rsidP="00BD3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BD3D43" w:rsidRPr="00746FBB" w:rsidRDefault="00BD3D43" w:rsidP="00BD3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Универсальные коммуникативные учебные действия: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конструировать утверждения, проверять их истинность; строить логическое рассуждение;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использовать текст задания для объяснения способа и хода решения математической задачи;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формулировать ответ;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ориентироваться в алгоритмах: воспроизводить, дополнять, исправлять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деформированные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составлять по аналогии; </w:t>
      </w:r>
    </w:p>
    <w:p w:rsidR="00BD3D43" w:rsidRPr="00746FBB" w:rsidRDefault="00BD3D43" w:rsidP="00BD3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самостоятельно составлять тексты заданий, аналогичные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типовым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изученным.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Универсальные регулятивные учебные действия: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1)  Самоорганизация:</w:t>
      </w:r>
    </w:p>
    <w:p w:rsidR="00BD3D43" w:rsidRPr="00746FBB" w:rsidRDefault="00BD3D43" w:rsidP="00BD3D4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BD3D43" w:rsidRPr="00746FBB" w:rsidRDefault="00BD3D43" w:rsidP="00BD3D4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2)  Самоконтроль:</w:t>
      </w:r>
    </w:p>
    <w:p w:rsidR="00BD3D43" w:rsidRPr="00746FBB" w:rsidRDefault="00BD3D43" w:rsidP="00BD3D4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осуществлять контроль процесса и результата своей деятельности, объективно оценивать их; </w:t>
      </w:r>
    </w:p>
    <w:p w:rsidR="00BD3D43" w:rsidRPr="00746FBB" w:rsidRDefault="00BD3D43" w:rsidP="00BD3D4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выбирать и при необходимости корректировать способы действий; </w:t>
      </w:r>
    </w:p>
    <w:p w:rsidR="00BD3D43" w:rsidRPr="00746FBB" w:rsidRDefault="00BD3D43" w:rsidP="00BD3D4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3)  Самооценка:</w:t>
      </w:r>
    </w:p>
    <w:p w:rsidR="00BD3D43" w:rsidRPr="00746FBB" w:rsidRDefault="00BD3D43" w:rsidP="00BD3D4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BD3D43" w:rsidRPr="00746FBB" w:rsidRDefault="00BD3D43" w:rsidP="00BD3D4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BD3D43" w:rsidRPr="00746FBB" w:rsidRDefault="00BD3D43" w:rsidP="00BD3D4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Совместная деятельность:</w:t>
      </w:r>
    </w:p>
    <w:p w:rsidR="00BD3D43" w:rsidRPr="00746FBB" w:rsidRDefault="00BD3D43" w:rsidP="00BD3D4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контрпримеров</w:t>
      </w:r>
      <w:proofErr w:type="spellEnd"/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); </w:t>
      </w:r>
    </w:p>
    <w:p w:rsidR="00BD3D43" w:rsidRPr="00746FBB" w:rsidRDefault="00BD3D43" w:rsidP="00BD3D4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BD3D43" w:rsidRPr="00746FBB" w:rsidRDefault="00BD3D43" w:rsidP="00BD3D4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D3D43" w:rsidRPr="00746FBB" w:rsidRDefault="00746FBB" w:rsidP="00BD3D4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8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sz w:val="28"/>
          <w:lang w:eastAsia="ru-RU"/>
        </w:rPr>
        <w:t>ПРЕДМЕТНЫЕ РЕЗУЛЬТАТЫ</w:t>
      </w:r>
    </w:p>
    <w:p w:rsidR="00746FBB" w:rsidRDefault="00746FBB" w:rsidP="00746FB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746FBB" w:rsidRDefault="00746FBB" w:rsidP="00746FB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основами логического и алгоритмического мышления,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пространственного воображения и математической речи, основами счёта,</w:t>
      </w:r>
      <w:r w:rsidRPr="00746F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измерения, прикидки результата</w:t>
      </w:r>
      <w:r w:rsidRPr="00746F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его оценки, наглядного представления данных в разной форме (таблицы, схемы, диаграммы),</w:t>
      </w:r>
      <w:r w:rsidRPr="00746FBB">
        <w:rPr>
          <w:rFonts w:ascii="Times New Roman" w:eastAsia="Times New Roman" w:hAnsi="Times New Roman" w:cs="Times New Roman"/>
          <w:color w:val="548DD4"/>
          <w:sz w:val="28"/>
          <w:szCs w:val="28"/>
          <w:lang w:eastAsia="ru-RU"/>
        </w:rPr>
        <w:t> 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записи и выполнения алгоритмов.</w:t>
      </w:r>
    </w:p>
    <w:p w:rsidR="00746FBB" w:rsidRDefault="00746FBB" w:rsidP="00746FB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746FBB" w:rsidRPr="00746FBB" w:rsidRDefault="00746FBB" w:rsidP="00746FBB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746FBB" w:rsidRDefault="00746FBB" w:rsidP="00BD3D43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BD3D43" w:rsidRPr="00BD3D43" w:rsidRDefault="00BD3D43" w:rsidP="00BD3D43">
      <w:pPr>
        <w:spacing w:after="0" w:line="264" w:lineRule="auto"/>
        <w:jc w:val="both"/>
        <w:rPr>
          <w:sz w:val="20"/>
        </w:rPr>
      </w:pPr>
      <w:r w:rsidRPr="00BD3D43">
        <w:rPr>
          <w:rFonts w:ascii="Times New Roman" w:hAnsi="Times New Roman"/>
          <w:b/>
          <w:color w:val="000000"/>
          <w:sz w:val="24"/>
        </w:rPr>
        <w:t>СОДЕРЖАНИЕ УЧЕБНОГО ПРЕДМЕТА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 класс (33 часа)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Геометрическая составляющая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Точка, линия, линии прямые и кривые, линии замкнутые и незамкнутые. Прямая линия. Вычерчивание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прямой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Свойства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прямой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Отрезок. Вычерчивание отрезков. Сравнение отрезков по длине (на глаз, наложением). Различное расположение отрезков на плоскости: пересекающиеся и непересекающиеся отрезки. Вертикальное, горизонтальное, наклонное расположение отрезков.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Графическое изображение результатов сравнения групп предметов по их количеству с использованием отрезков (схематический чертеж).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Обозначение геометрических фигур буквами.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Длина. Единицы длины: сантиметр, дециметр. Соотношение между сантиметром и дециметром. Измерение длин отрезков и вычерчивание отрезков заданной длины.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длин отрезков с помощью линейки с делениями (с помощью измерения) и с использованием циркуля.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Геометрическая сумма и разность двух отрезков.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Угол. Развернутый угол. Прямой угол. Виды углов: прямой, острый, тупой. Вычерчивание на клетчатой бумаге прямого, острого, тупого углов.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Ломаная. Вершина, звено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ломаной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Изготовление моделей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ломаной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счетных палочек.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Длина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ломаной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Вычерчивание ломаной по заданному числу звеньев и их длине.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Многоугольник –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замкнутая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ломаная. Углы, вершины, стороны многоугольника. Виды многоугольников: треугольник, четырехугольник, пятиугольник и др.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треугольников: разносторонний, равнобедренный.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Прямоугольник. Квадрат. Вычерчивание прямоугольника (квадрата) на бумаге с клетчатой разлиновкой.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многоугольника на части. Составление многоугольника из двух частей с выбором из трех предложенных.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Конструирование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видами бумаги: тонкая, толстая; гладкая, шероховатая; белая, цветная и др. – и их назначением.</w:t>
      </w:r>
      <w:proofErr w:type="gramEnd"/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приемы обработки бумаги: сгибание, складывание, разметка по шаблону, резание бумаги ножницами, соединение деталей из бумаги с помощью клея, технологии выполнения этих операций.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безопасной работы с инструментами: ножницами, гладилкой, циркулем.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рабочего места.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работы с бумагой: сгибание бумаги – получение прямой, пересекающихся и непересекающихся прямых, практическое выявление основного свойства прямой (через две точки можно провести прямую и при том только одну); изготовление моделей развернутого, прямого, тупого и острого углов.</w:t>
      </w:r>
      <w:proofErr w:type="gramEnd"/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Обозначение на чертеже линии сгиба.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Разметка бумаги по шаблону: основные приемы и правила разметки. Разметка бумаги с помощью линейки с делениями.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 из полосок бумаги разной длины моделей «Самолет», «Песочница».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заготовок прямоугольной формы заданных размеров.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Преобразование прямоугольника в квадрат и квадрата в прямоугольник.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аппликаций с использованием различных видов многоугольников («Елочка», «Домик», «Лодочка» и др.). Изготовление набора «Геометрическая мозаика» и конструирование из его деталей плоскостных моделей различных объектов («Ракета», «Машина», «Домик», «Чайник» и др.) в рамках заданного контура и по словесному описанию. Составление из деталей 2Геометрической мозаики» различных геометрических фигур, бордюров, сюжетных картин.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технологией оригами. Изготовление способом оригами изделий: «Гриб», «Бабочка», «Рыба», «Зайчик».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 (34 часа)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Геометрическая составляющая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Угол. 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прямого угла на нелинованной бумаге с по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мощью чертежного треугольника. Отрезок. Середина отрезка. Де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 отрезка пополам.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Прямоугольник (квадрат). Диагонали прямоугольника (квадра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та) и их свойства. Построение прямоугольника на нелинованной бумаге с использованием свойств его диагоналей.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Треугольник.  Соотношение сторон треугольника.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Окружность. Круг. Центр, радиус, диаметр окружности (круга).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прямоугольника, вписанного в окружность, окруж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ности, описанной около прямоугольника (квадрата).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фигур на части и составление фигур из частей. Преоб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разование фигур по заданным условиям.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Конструирование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моделей прямоугольного треугольника, прямо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угольника (квадрата) путем сгибания бумаги.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по выявлению равенства противополож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сторон прямоугольника; построение прямоугольника на нели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нованной бумаге с использованием равенства его противополож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сторон с помощью чертежного треугольника и линейки.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Линии разных типов: основная (изображение видимого конту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ра), сплошная тонкая (размерная и выносная), штрихпунктирная (обозначение линий сгиба).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Технологическая карта. Изготовление по технологической карте изделий (пакет для мелких предметов).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Технологический рисунок. Изготовление изделий по технологи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ческому рисунку (подставка для кисточки).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модели круга. Кольцо, составление технологичес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кой карты для его изготовления.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изделий на базе кругов (ребристые шары).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Изготовление по чертежу изделий и аппликаций (закладка для книги, аппликация «Цыпленок»).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Оригами. Изготовление способом оригами изделий («Воздуш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змей», «Щенок», «Жук»).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по чертежу аппликаций технических машин («Трактор с тележкой», «Экскаватор»).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набором «Конструктор». Ознакомление с видами де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талей: их названием, назначением, способами сборки, способами крепления и рабочими инструментами.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рабочего места и правила безопасной работы при работе с набором «Конструктор».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Виды соединений: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простое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жесткое, внахлестку двумя болтами, шарнирное.</w:t>
      </w:r>
    </w:p>
    <w:p w:rsidR="00746FBB" w:rsidRPr="00746FBB" w:rsidRDefault="00746FBB" w:rsidP="00746F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Сборка из деталей набора «Конструктор» различных изделий: моделей геометрических фигур, моделей дорожных знаков, игрушек «Петрушка», «Настольная лампа» и др. Изготовление моделей двух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осной тележки и аптекарских весов. Разборка изготовленных изде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класс (34 часа)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Геометрическая составляющая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Построение отрезка, равного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данному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использованием циркуля и линейки без делений.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треугольников по сторонам: разносторонний, равнобедренный, равносторонний.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треугольников по углам: прямоугольный, тупоугольный, остроугольный.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треугольника по трем сторонам с использованием циркуля и линейки без делений.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Треугольная правильная пирамида. Элементы треугольной пирамиды: грани, ребра, вершины.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 многоугольника, в том числе прямоугольника (квадрата). Свойства диагоналей прямоугольника.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прямоугольника на нелинованной бумаге с использованием свойств его диагоналей.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диагоналей квадрата.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Площадь. Единицы площади. Площадь прямоугольника (квадрата). Площадь прямоугольного треугольника,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окружности на 2, 4, 8 равных частей.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окружности на 3, 6, 12 равных частей.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Взаимное расположение двух окружностей на плоскости.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отрезка пополам с использованием циркуля и линейки без делений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Вписанный и окружность треугольник,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Конструирование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моделей треугольником различных видов.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модели правильной треугольной пирамиды равными способами: склеиванием из развертки, сплетением из двух полос бумаги, состоящих из четырех равносторонних треугольников.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Изготовление геометрической игрушки («гнущийся многоугольник») из бумажной полосы, состоящей из 10 равных разносторонних треугольников.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по чертежам аппликаций («Дом», «Бульдозер») и чертежей по рисункам аппликаций («Паровоз»),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композиций «Яхты и море».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цветка на основе деления круга на 8 равных частей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модели часов.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набора для геометрической игры «</w:t>
      </w:r>
      <w:proofErr w:type="spell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Танграм</w:t>
      </w:r>
      <w:proofErr w:type="spell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изделия «Лебедь» способом оригами.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моделирование и конструирование. Транспортирующие машины: их особенности и назначение.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из деталей набора «Конструктор» модели подъемного крана и модели транспортера.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 (34 часа)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Геометрическая составляющая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Прямоугольный параллелепипед. Элементы прямоугольного па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раллелепипеда: грани, ребра, вершины. Свойства граней и ребер. Развертка прямоугольного параллелепипеда.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Куб. Элементы куба: грани, ребра, вершины. Свойства граней и ребер куба. Развертка куба.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Площадь. Единицы площади. Площадь прямоугольного треуголь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ника. Площадь параллелограмма и равнобочной трапеции.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прямоугольного параллелепипеда (куба) в трех проекциях.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Соотнесение модели, развертки и чертежа прямоугольного па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раллелепипеда.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Чертежи в трех проекциях простых композиций из кубов одина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кового размера.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Осевая симметрия. Фигуры, имеющие одну, </w:t>
      </w: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и более осей</w:t>
      </w:r>
      <w:proofErr w:type="gram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симметрии.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о прямом круговом цилиндре, шаре, сфере. Развертка прямого кругового цилиндра.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на части плоскостных фигур и составление фигур из частей.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Конструирование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каркасной и плоскостной моделей прямоугольно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параллелепипеда (куба). Изготовление модели куба сплетением из полосок.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моделей объектов, имеющих форму прямоуголь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параллелепипеда (платяной шкаф, гараж).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моделей цилиндра, шара.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моделей объектов, имеющих форму цилиндра (</w:t>
      </w:r>
      <w:proofErr w:type="spell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рандашница</w:t>
      </w:r>
      <w:proofErr w:type="spellEnd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дорожный каток).</w:t>
      </w:r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46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Вычерчивание объектов, симметричных заданным, относительно оси симметрии.</w:t>
      </w:r>
      <w:proofErr w:type="gramEnd"/>
    </w:p>
    <w:p w:rsidR="00746FBB" w:rsidRPr="00746FBB" w:rsidRDefault="00746FBB" w:rsidP="00746F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D43" w:rsidRDefault="00BD3D43">
      <w:pPr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br w:type="page"/>
      </w:r>
    </w:p>
    <w:p w:rsidR="00BD3D43" w:rsidRDefault="00BD3D43" w:rsidP="00BD3D43">
      <w:pPr>
        <w:spacing w:after="0"/>
        <w:ind w:left="120"/>
      </w:pPr>
    </w:p>
    <w:p w:rsidR="00B1646B" w:rsidRDefault="00B1646B">
      <w:pPr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B1646B" w:rsidRDefault="00B1646B" w:rsidP="00B848B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E29D6" w:rsidRPr="0089595C" w:rsidRDefault="00B1646B" w:rsidP="00B1646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111"/>
        <w:gridCol w:w="752"/>
        <w:gridCol w:w="1642"/>
        <w:gridCol w:w="1698"/>
        <w:gridCol w:w="1184"/>
        <w:gridCol w:w="2190"/>
      </w:tblGrid>
      <w:tr w:rsidR="00B1646B" w:rsidRPr="00B1646B" w:rsidTr="00611468">
        <w:tc>
          <w:tcPr>
            <w:tcW w:w="17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B164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64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3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3C1C5B" w:rsidRPr="00B1646B" w:rsidTr="00611468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646B" w:rsidRPr="00B1646B" w:rsidRDefault="00B1646B" w:rsidP="00D23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646B" w:rsidRPr="00B1646B" w:rsidRDefault="00B1646B" w:rsidP="00D23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1646B" w:rsidRPr="00B1646B" w:rsidRDefault="00B1646B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646B" w:rsidRPr="00B1646B" w:rsidRDefault="00B1646B" w:rsidP="00D23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1646B" w:rsidRPr="00B1646B" w:rsidRDefault="00B1646B" w:rsidP="00D23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Введение. Точка. Линия. Изображение точки и линий на бумаге.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Прямая и кривая линии. Взаимное расположение линий на плоскости. Замкнутая и незамкнутая кривая.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Виды бумаги. Получение прямой путём сгибания бумаги. Свойства </w:t>
            </w: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CF3C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Основное свойство прямой: через две точки можно провести только одну прямую. Линейка – инструмент для проведения прямой.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Горизонтальное, вертикальное, наклонное положение прямой на плоскости.</w:t>
            </w:r>
            <w:proofErr w:type="gramEnd"/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Отрезок. Вычерчивание отрезка. Преобразование фигур по </w:t>
            </w:r>
            <w:r w:rsidRPr="00CF3C62">
              <w:rPr>
                <w:rFonts w:ascii="Times New Roman" w:hAnsi="Times New Roman"/>
                <w:sz w:val="24"/>
                <w:szCs w:val="24"/>
              </w:rPr>
              <w:lastRenderedPageBreak/>
              <w:t>заданным условиям.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Обозначение геометрических фигур буквами. Изготовление полосок разной длины.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CF3C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Конструирование модели самолёта из полосок бумаги. 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95ED6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Изготовление аппликации «Песочница».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110A61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1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Луч.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Сравнение отрезков с помощью циркуля.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Сантиметр.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Геометрическая сумма и разность двух отрезков.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Угол. Развёрнутый угол.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Прямой угол. Непрямые углы.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Виды углов: прямой, тупой, острый.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Ломаная. Вершины, звенья ломаной. Длина </w:t>
            </w: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 w:rsidRPr="00CF3C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CF3C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Прямоугольник.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Противоположные стороны прямоугольника.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Квадрат.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Дециметр. Метр.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A61" w:rsidRPr="00B1646B" w:rsidTr="00110A61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Соотношения м</w:t>
            </w:r>
            <w:r>
              <w:rPr>
                <w:rFonts w:ascii="Times New Roman" w:hAnsi="Times New Roman"/>
                <w:sz w:val="24"/>
                <w:szCs w:val="24"/>
              </w:rPr>
              <w:t>ежду сантиметром и дециметром, м</w:t>
            </w:r>
            <w:r w:rsidRPr="00CF3C62">
              <w:rPr>
                <w:rFonts w:ascii="Times New Roman" w:hAnsi="Times New Roman"/>
                <w:sz w:val="24"/>
                <w:szCs w:val="24"/>
              </w:rPr>
              <w:t>етром и дециметром.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611468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CF3C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110A61" w:rsidRPr="00B1646B" w:rsidTr="00611468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CF3C62">
              <w:rPr>
                <w:rFonts w:ascii="Times New Roman" w:hAnsi="Times New Roman"/>
                <w:sz w:val="24"/>
                <w:szCs w:val="24"/>
              </w:rPr>
              <w:t>. Аппликация «Ракета».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611468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CF3C62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CF3C62">
              <w:rPr>
                <w:rFonts w:ascii="Times New Roman" w:hAnsi="Times New Roman"/>
                <w:sz w:val="24"/>
                <w:szCs w:val="24"/>
              </w:rPr>
              <w:t>. Аппликация «Домик»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611468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Составление фигур из заданных частей. Аппликация «Чайник»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611468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Изготовление набора «Геометрическая мозаика» и аппликаций из её частей.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A61" w:rsidRPr="00B1646B" w:rsidTr="00611468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CF3C62" w:rsidRDefault="00110A61" w:rsidP="0011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C62">
              <w:rPr>
                <w:rFonts w:ascii="Times New Roman" w:hAnsi="Times New Roman"/>
                <w:sz w:val="24"/>
                <w:szCs w:val="24"/>
              </w:rPr>
              <w:t>Оригами. Изготовление изделий «Гриб», «Бабочка».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10A61" w:rsidRPr="00B1646B" w:rsidRDefault="00110A61" w:rsidP="00110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468" w:rsidRPr="00B1646B" w:rsidTr="00611468">
        <w:trPr>
          <w:gridAfter w:val="2"/>
          <w:wAfter w:w="2166" w:type="pct"/>
        </w:trPr>
        <w:tc>
          <w:tcPr>
            <w:tcW w:w="14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11468" w:rsidRPr="00B1646B" w:rsidRDefault="00611468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11468" w:rsidRPr="00B1646B" w:rsidRDefault="00611468" w:rsidP="00D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11468" w:rsidRPr="00B1646B" w:rsidRDefault="00611468" w:rsidP="00D2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11468" w:rsidRPr="00B1646B" w:rsidRDefault="00110A61" w:rsidP="00D23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3E7034" w:rsidRDefault="003E7034" w:rsidP="00DE29D6">
      <w:pPr>
        <w:rPr>
          <w:rFonts w:ascii="Times New Roman" w:hAnsi="Times New Roman" w:cs="Times New Roman"/>
          <w:sz w:val="24"/>
          <w:szCs w:val="24"/>
        </w:rPr>
      </w:pPr>
    </w:p>
    <w:p w:rsidR="003E7034" w:rsidRDefault="003E7034" w:rsidP="003E7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E7034" w:rsidRPr="0089595C" w:rsidRDefault="003E7034" w:rsidP="003E7034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3E7034" w:rsidRDefault="003E7034" w:rsidP="00DE29D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111"/>
        <w:gridCol w:w="752"/>
        <w:gridCol w:w="1642"/>
        <w:gridCol w:w="1698"/>
        <w:gridCol w:w="1184"/>
        <w:gridCol w:w="2190"/>
      </w:tblGrid>
      <w:tr w:rsidR="003E7034" w:rsidRPr="00B1646B" w:rsidTr="003E7034">
        <w:tc>
          <w:tcPr>
            <w:tcW w:w="17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64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3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3E7034" w:rsidRPr="00B1646B" w:rsidTr="003E7034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E7034" w:rsidRPr="00B1646B" w:rsidRDefault="003E7034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E7034" w:rsidRPr="00B1646B" w:rsidRDefault="003E7034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E7034" w:rsidRPr="00B1646B" w:rsidRDefault="003E7034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E7034" w:rsidRPr="00B1646B" w:rsidRDefault="003E7034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 xml:space="preserve"> в 1 классе: виды углов, отрезок, ломаная, длина ломаной.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Оригами. Изготовление изделия «Воздушный змей».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Треугольник. Соотношение между длинами сторон треугольника.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Прямоугольник. Определение прямоугольника.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Противоположные стороны прямоугольника и их свойства.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Диагонали прямоугольника и их свойства.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Квадрат. Определение квадрата.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 Практическая работа «Преобразование фигур»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Построение прямоугольника на нелинованной бумаге с помощью чертёжного треугольника.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Середина отрезка. Деление отрезка пополам.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110A61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Свойства диагоналей прямоугольника.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пакета для счётных палочек»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подставки для кисточки»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 Аппликация из геометрических фигур.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Окружность, круг. Составление узоров из кругов.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Центр, радиус, диаметр окружности.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Прямоугольник, вписанный в окружность.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ребристого шара»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Практическая работа «Изготовление аппликации </w:t>
            </w: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«Цыплёнок»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Деление окружности на 6 равных частей. Вычерчивание «розеток»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закладки для книги»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Деление фигур на части.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аппликации «Автомобиль». Чтение чертежа. Соотнесение деталей рисунка и деталей чертежа.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Выполнение чертежа по рисунку объекта.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«Изготовление аппликаций «Трактор с тележкой», «Экскаватор»»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Оригами. Изготовление изделий «Щенок», «Жук»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3E7034" w:rsidRPr="00B1646B" w:rsidTr="003E7034"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7514C6" w:rsidRDefault="003E7034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Работа с набором «Конструктор»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034" w:rsidRPr="00B1646B" w:rsidTr="00665EF2">
        <w:trPr>
          <w:gridAfter w:val="2"/>
          <w:wAfter w:w="2165" w:type="pct"/>
        </w:trPr>
        <w:tc>
          <w:tcPr>
            <w:tcW w:w="14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E7034" w:rsidRPr="00B1646B" w:rsidRDefault="003E7034" w:rsidP="0066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034" w:rsidRPr="00B1646B" w:rsidRDefault="003E7034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65EF2" w:rsidRDefault="00665EF2" w:rsidP="00DE29D6">
      <w:pPr>
        <w:rPr>
          <w:rFonts w:ascii="Times New Roman" w:hAnsi="Times New Roman" w:cs="Times New Roman"/>
          <w:sz w:val="24"/>
          <w:szCs w:val="24"/>
        </w:rPr>
      </w:pPr>
    </w:p>
    <w:p w:rsidR="00665EF2" w:rsidRPr="00665EF2" w:rsidRDefault="00665EF2" w:rsidP="00665EF2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665EF2">
        <w:rPr>
          <w:rFonts w:ascii="Times New Roman" w:hAnsi="Times New Roman"/>
          <w:b/>
          <w:color w:val="000000"/>
          <w:sz w:val="24"/>
        </w:rPr>
        <w:t xml:space="preserve">ПОУРОЧНОЕ ПЛАНИРОВАНИЕ </w:t>
      </w:r>
    </w:p>
    <w:p w:rsidR="00665EF2" w:rsidRDefault="00665EF2" w:rsidP="00665EF2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</w:t>
      </w:r>
      <w:r w:rsidRPr="00665EF2">
        <w:rPr>
          <w:rFonts w:ascii="Times New Roman" w:hAnsi="Times New Roman"/>
          <w:b/>
          <w:color w:val="000000"/>
          <w:sz w:val="24"/>
        </w:rPr>
        <w:t xml:space="preserve"> КЛАСС</w:t>
      </w: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2009"/>
        <w:gridCol w:w="752"/>
        <w:gridCol w:w="1642"/>
        <w:gridCol w:w="1698"/>
        <w:gridCol w:w="1184"/>
        <w:gridCol w:w="2096"/>
      </w:tblGrid>
      <w:tr w:rsidR="00665EF2" w:rsidRPr="00B1646B" w:rsidTr="00665EF2">
        <w:tc>
          <w:tcPr>
            <w:tcW w:w="2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64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3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65EF2" w:rsidRPr="00B1646B" w:rsidTr="00665EF2">
        <w:tc>
          <w:tcPr>
            <w:tcW w:w="2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 xml:space="preserve">. Построение отрезка, равного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, с использованием циркуля и линейки без делений.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Виды треугольников по сторонам: разносторонний, равнобедренный, разносторонний.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Построение треугольника по 3 сторонам.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Виды треугольников по углам: прямоугольный, тупоугольный, остроугольный.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Конструирование различных треугольников. Знакомство с правильной треугольной пирамидой.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Практическая работа 1 «Изготовление модели правильной </w:t>
            </w: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треугольной пирамиды сплетением из 2 полос»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Изготовление каркасной модели правильной треугольной пирамиды.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2 «Изготовление геометрической игрушки на основе равносторонних треугольников»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110A61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Свойства диагоналей прямоугольника.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Построение прямоугольника на нелинованной бумаге с использованием свойств его диагоналей.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3 «Изготовление аппликации «Домик»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Свойства диагоналей квадрата.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</w:t>
            </w:r>
            <w:r w:rsidRPr="007514C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4 «Изготовление аппликации «Бульдозер»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5 «Изготовление композиции «Яхты в море»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Площадь. Единицы площади. Площадь прямоугольника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21,22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Разметка окружности.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Деление окружности (круга) на 2, 4, 8 равных частей.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6 «Изготовление цветка из цветной бумаги с использованием деления круга на 8 равных частей»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Деление окружности на 3, 6, 12 равных частей.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7 «Изготовление модели часов»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Взаимное расположение окружностей на плоскости.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Деление отрезка пополам с использованием циркуля и </w:t>
            </w: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линейки без делений.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Вписанный в окружность треугольник. Практическая работа 8 «Изготовление аппликации «Паровоз».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Изготовление игры «</w:t>
            </w:r>
            <w:proofErr w:type="spellStart"/>
            <w:r w:rsidRPr="007514C6">
              <w:rPr>
                <w:rFonts w:ascii="Times New Roman" w:hAnsi="Times New Roman"/>
                <w:sz w:val="24"/>
                <w:szCs w:val="24"/>
              </w:rPr>
              <w:t>Танграм</w:t>
            </w:r>
            <w:proofErr w:type="spellEnd"/>
            <w:r w:rsidRPr="007514C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Оригами. Изготовление изделия «Лебедь»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33,34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Техническое конструирование. Изготовление моделей подъёмного крана и транспортёра.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F2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B848B5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B848B5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B848B5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B848B5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665EF2" w:rsidRPr="00665EF2" w:rsidRDefault="00665EF2" w:rsidP="00665EF2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665EF2">
        <w:rPr>
          <w:rFonts w:ascii="Times New Roman" w:hAnsi="Times New Roman"/>
          <w:b/>
          <w:color w:val="000000"/>
          <w:sz w:val="24"/>
        </w:rPr>
        <w:t xml:space="preserve">ПОУРОЧНОЕ ПЛАНИРОВАНИЕ </w:t>
      </w:r>
    </w:p>
    <w:p w:rsidR="00665EF2" w:rsidRPr="00665EF2" w:rsidRDefault="00665EF2" w:rsidP="00665EF2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4 </w:t>
      </w:r>
      <w:r w:rsidRPr="00665EF2">
        <w:rPr>
          <w:rFonts w:ascii="Times New Roman" w:hAnsi="Times New Roman"/>
          <w:b/>
          <w:color w:val="000000"/>
          <w:sz w:val="24"/>
        </w:rPr>
        <w:t>КЛАСС</w:t>
      </w: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2001"/>
        <w:gridCol w:w="752"/>
        <w:gridCol w:w="1642"/>
        <w:gridCol w:w="1698"/>
        <w:gridCol w:w="1184"/>
        <w:gridCol w:w="2104"/>
      </w:tblGrid>
      <w:tr w:rsidR="00665EF2" w:rsidRPr="00B1646B" w:rsidTr="00665EF2">
        <w:tc>
          <w:tcPr>
            <w:tcW w:w="2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64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3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65EF2" w:rsidRPr="00B1646B" w:rsidTr="00665EF2">
        <w:tc>
          <w:tcPr>
            <w:tcW w:w="2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65EF2" w:rsidRPr="00B1646B" w:rsidRDefault="00665EF2" w:rsidP="00665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Прямоугольный параллелепипед. Элементы прямоугольного параллелепипеда: грани, ребра, вершины.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Развертка прямоугольного параллелепипеда, изготовление модели прямоугольного параллелепипеда.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Куб. Элементы куба: грани, ребра, вершины. Развертка куба.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Практическая работа 1 «Изготовление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модуле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 xml:space="preserve"> куба сплетением из трех полосок»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Практическая работа 2 «Изготовление модели платяного </w:t>
            </w: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шкафа»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110A61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lastRenderedPageBreak/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Площадь прямоугольника (квадрата). Единицы площади.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Расширение представлений о способах вычисления площади.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Изображение прямоугольного параллелепипеда на чертеже в трех проекциях.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Чтение чертежа прямоугольного параллелепипеда в трех проекциях, соотнесение чертежа и рисунка прямоугольного параллелепипеда.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Чертеж куба в трех проекциях.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3 «Изготовление модели гаража».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21,22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Осевая симметрия.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23-27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Представления о цилиндре.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Практическая работа 4 «Изготовление </w:t>
            </w:r>
            <w:proofErr w:type="spellStart"/>
            <w:r w:rsidRPr="007514C6">
              <w:rPr>
                <w:rFonts w:ascii="Times New Roman" w:hAnsi="Times New Roman"/>
                <w:sz w:val="24"/>
                <w:szCs w:val="24"/>
              </w:rPr>
              <w:t>карандашницы</w:t>
            </w:r>
            <w:proofErr w:type="spellEnd"/>
            <w:r w:rsidRPr="007514C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Знакомство с шаром и сферой.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31-33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14C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14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4C6">
              <w:rPr>
                <w:rFonts w:ascii="Times New Roman" w:hAnsi="Times New Roman"/>
                <w:sz w:val="24"/>
                <w:szCs w:val="24"/>
              </w:rPr>
              <w:t>Практическая работа 5 «Изготовление модели асфальтного катка».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A56A2A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EF2" w:rsidRPr="00B1646B" w:rsidTr="00665EF2"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7514C6" w:rsidRDefault="00665EF2" w:rsidP="00665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65EF2" w:rsidRPr="007514C6" w:rsidRDefault="00665EF2" w:rsidP="00665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EF2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5EF2" w:rsidRPr="00B1646B" w:rsidRDefault="00665EF2" w:rsidP="00665E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F9293B" w:rsidRDefault="00F9293B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848B5" w:rsidRDefault="00B848B5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bookmarkStart w:id="2" w:name="_GoBack"/>
      <w:bookmarkEnd w:id="2"/>
    </w:p>
    <w:p w:rsidR="00665EF2" w:rsidRDefault="00665EF2" w:rsidP="00954F2A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954F2A" w:rsidRPr="00954F2A" w:rsidRDefault="00954F2A" w:rsidP="00954F2A">
      <w:pPr>
        <w:spacing w:after="0"/>
        <w:ind w:left="120"/>
        <w:rPr>
          <w:sz w:val="20"/>
        </w:rPr>
      </w:pPr>
      <w:r w:rsidRPr="00954F2A">
        <w:rPr>
          <w:rFonts w:ascii="Times New Roman" w:hAnsi="Times New Roman"/>
          <w:b/>
          <w:color w:val="000000"/>
          <w:sz w:val="24"/>
        </w:rPr>
        <w:t>УЧЕБНО-МЕТОДИЧЕСКОЕ ОБЕСПЕЧЕНИЕ ОБРАЗОВАТЕЛЬНОГО ПРОЦЕССА</w:t>
      </w:r>
    </w:p>
    <w:p w:rsidR="00954F2A" w:rsidRPr="00954F2A" w:rsidRDefault="00954F2A" w:rsidP="00954F2A">
      <w:pPr>
        <w:spacing w:after="0" w:line="480" w:lineRule="auto"/>
        <w:ind w:left="120"/>
        <w:rPr>
          <w:sz w:val="20"/>
        </w:rPr>
      </w:pPr>
      <w:r w:rsidRPr="00954F2A">
        <w:rPr>
          <w:rFonts w:ascii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954F2A" w:rsidRDefault="00954F2A" w:rsidP="00DE29D6">
      <w:pPr>
        <w:rPr>
          <w:rFonts w:ascii="Times New Roman" w:hAnsi="Times New Roman" w:cs="Times New Roman"/>
          <w:sz w:val="24"/>
          <w:szCs w:val="24"/>
        </w:rPr>
      </w:pPr>
      <w:r w:rsidRPr="00EE6C8F">
        <w:rPr>
          <w:rFonts w:ascii="Times New Roman" w:hAnsi="Times New Roman"/>
        </w:rPr>
        <w:t>Математика и конструирование. Пособие для учащихся общеобразовательных учреждений / С. И. Волкова, О. Л. Пчелк</w:t>
      </w:r>
      <w:r>
        <w:rPr>
          <w:rFonts w:ascii="Times New Roman" w:hAnsi="Times New Roman"/>
        </w:rPr>
        <w:t>ина. — М.: Просвещение</w:t>
      </w:r>
    </w:p>
    <w:p w:rsidR="00954F2A" w:rsidRPr="00954F2A" w:rsidRDefault="00954F2A" w:rsidP="00954F2A">
      <w:pPr>
        <w:spacing w:after="0" w:line="480" w:lineRule="auto"/>
        <w:ind w:left="120"/>
        <w:rPr>
          <w:sz w:val="20"/>
        </w:rPr>
      </w:pPr>
      <w:r w:rsidRPr="00954F2A">
        <w:rPr>
          <w:rFonts w:ascii="Times New Roman" w:hAnsi="Times New Roman"/>
          <w:b/>
          <w:color w:val="000000"/>
          <w:sz w:val="24"/>
        </w:rPr>
        <w:t>МЕТОДИЧЕСКИЕ МАТЕРИАЛЫ ДЛЯ УЧИТЕЛЯ</w:t>
      </w:r>
    </w:p>
    <w:p w:rsidR="00954F2A" w:rsidRDefault="00954F2A" w:rsidP="00DE29D6">
      <w:pPr>
        <w:rPr>
          <w:rFonts w:ascii="Times New Roman" w:hAnsi="Times New Roman"/>
        </w:rPr>
      </w:pPr>
      <w:r w:rsidRPr="00EE6C8F">
        <w:rPr>
          <w:rFonts w:ascii="Times New Roman" w:hAnsi="Times New Roman"/>
        </w:rPr>
        <w:t xml:space="preserve">С. И. Волкова. Методическое пособие к курсу «Математика и конструирование»: 1-4 </w:t>
      </w:r>
      <w:proofErr w:type="spellStart"/>
      <w:r w:rsidRPr="00EE6C8F">
        <w:rPr>
          <w:rFonts w:ascii="Times New Roman" w:hAnsi="Times New Roman"/>
        </w:rPr>
        <w:t>кл</w:t>
      </w:r>
      <w:proofErr w:type="spellEnd"/>
      <w:r w:rsidRPr="00EE6C8F">
        <w:rPr>
          <w:rFonts w:ascii="Times New Roman" w:hAnsi="Times New Roman"/>
        </w:rPr>
        <w:t>.: Пособие для учителя/ С. И</w:t>
      </w:r>
      <w:r>
        <w:rPr>
          <w:rFonts w:ascii="Times New Roman" w:hAnsi="Times New Roman"/>
        </w:rPr>
        <w:t>. Волкова. М.: Просвещение</w:t>
      </w:r>
    </w:p>
    <w:p w:rsidR="00954F2A" w:rsidRPr="00954F2A" w:rsidRDefault="00954F2A" w:rsidP="00954F2A">
      <w:pPr>
        <w:spacing w:after="0" w:line="480" w:lineRule="auto"/>
        <w:ind w:left="120"/>
        <w:rPr>
          <w:sz w:val="20"/>
        </w:rPr>
      </w:pPr>
      <w:r w:rsidRPr="00954F2A">
        <w:rPr>
          <w:rFonts w:ascii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DE29D6" w:rsidRPr="00B139B3" w:rsidRDefault="00DE29D6" w:rsidP="00DE29D6">
      <w:pPr>
        <w:rPr>
          <w:rFonts w:ascii="Times New Roman" w:hAnsi="Times New Roman" w:cs="Times New Roman"/>
        </w:rPr>
      </w:pPr>
      <w:r w:rsidRPr="00B139B3">
        <w:rPr>
          <w:rFonts w:ascii="Times New Roman" w:hAnsi="Times New Roman" w:cs="Times New Roman"/>
        </w:rPr>
        <w:t xml:space="preserve">Электронное приложение к учебнику «Математика», 1 класс (Диск CD-ROM), авторы С. И. Волкова, М. К. Антошин, Н. В. Сафонова. Издательства «Просвещение» www.prosv.ru (раздел «Школа России </w:t>
      </w:r>
      <w:hyperlink r:id="rId6" w:history="1">
        <w:r w:rsidRPr="00B139B3">
          <w:rPr>
            <w:rStyle w:val="a5"/>
            <w:rFonts w:ascii="Times New Roman" w:hAnsi="Times New Roman" w:cs="Times New Roman"/>
          </w:rPr>
          <w:t>www.schoolrussia.ru</w:t>
        </w:r>
      </w:hyperlink>
      <w:r w:rsidRPr="00B139B3">
        <w:rPr>
          <w:rFonts w:ascii="Times New Roman" w:hAnsi="Times New Roman" w:cs="Times New Roman"/>
        </w:rPr>
        <w:t>)</w:t>
      </w:r>
    </w:p>
    <w:p w:rsidR="00DE29D6" w:rsidRPr="0008294E" w:rsidRDefault="00DE29D6" w:rsidP="00DE29D6">
      <w:pPr>
        <w:rPr>
          <w:rFonts w:ascii="Times New Roman" w:hAnsi="Times New Roman" w:cs="Times New Roman"/>
          <w:sz w:val="24"/>
        </w:rPr>
      </w:pPr>
      <w:r w:rsidRPr="0008294E">
        <w:rPr>
          <w:rFonts w:ascii="Times New Roman" w:hAnsi="Times New Roman" w:cs="Times New Roman"/>
          <w:sz w:val="24"/>
        </w:rPr>
        <w:t xml:space="preserve">Российская электронная школа </w:t>
      </w:r>
      <w:hyperlink r:id="rId7" w:history="1">
        <w:r w:rsidRPr="0008294E">
          <w:rPr>
            <w:rStyle w:val="a5"/>
            <w:rFonts w:ascii="Times New Roman" w:hAnsi="Times New Roman" w:cs="Times New Roman"/>
            <w:sz w:val="24"/>
          </w:rPr>
          <w:t>https://resh.edu.ru/</w:t>
        </w:r>
      </w:hyperlink>
    </w:p>
    <w:p w:rsidR="00DE29D6" w:rsidRDefault="00DE29D6" w:rsidP="00DE29D6">
      <w:r w:rsidRPr="0008294E">
        <w:rPr>
          <w:rFonts w:ascii="Times New Roman" w:hAnsi="Times New Roman" w:cs="Times New Roman"/>
          <w:sz w:val="24"/>
        </w:rPr>
        <w:t xml:space="preserve"> Российская онлайн-платформа учи ру</w:t>
      </w:r>
      <w:hyperlink r:id="rId8" w:history="1">
        <w:r w:rsidRPr="000320FE">
          <w:rPr>
            <w:rStyle w:val="a5"/>
          </w:rPr>
          <w:t>https://uchi.ru/</w:t>
        </w:r>
      </w:hyperlink>
    </w:p>
    <w:p w:rsidR="001E5FC2" w:rsidRDefault="001E5FC2" w:rsidP="00DE29D6"/>
    <w:p w:rsidR="00DE29D6" w:rsidRDefault="00DE29D6" w:rsidP="00DE29D6">
      <w:pPr>
        <w:rPr>
          <w:rFonts w:ascii="Times New Roman" w:eastAsia="Times New Roman" w:hAnsi="Times New Roman"/>
          <w:lang w:eastAsia="ru-RU"/>
        </w:rPr>
      </w:pPr>
    </w:p>
    <w:sectPr w:rsidR="00DE29D6" w:rsidSect="00B848B5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0F87"/>
    <w:multiLevelType w:val="multilevel"/>
    <w:tmpl w:val="B8D4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D3EB0"/>
    <w:multiLevelType w:val="multilevel"/>
    <w:tmpl w:val="307E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E3533"/>
    <w:multiLevelType w:val="hybridMultilevel"/>
    <w:tmpl w:val="26B8A52E"/>
    <w:lvl w:ilvl="0" w:tplc="553C6730">
      <w:start w:val="1"/>
      <w:numFmt w:val="decimal"/>
      <w:lvlText w:val="%1."/>
      <w:lvlJc w:val="left"/>
      <w:pPr>
        <w:ind w:left="4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569E78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2" w:tplc="0FC672EC">
      <w:numFmt w:val="bullet"/>
      <w:lvlText w:val="•"/>
      <w:lvlJc w:val="left"/>
      <w:pPr>
        <w:ind w:left="2345" w:hanging="240"/>
      </w:pPr>
      <w:rPr>
        <w:rFonts w:hint="default"/>
        <w:lang w:val="ru-RU" w:eastAsia="en-US" w:bidi="ar-SA"/>
      </w:rPr>
    </w:lvl>
    <w:lvl w:ilvl="3" w:tplc="424CBD1C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4" w:tplc="60A4DBC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5" w:tplc="5ECE78D8">
      <w:numFmt w:val="bullet"/>
      <w:lvlText w:val="•"/>
      <w:lvlJc w:val="left"/>
      <w:pPr>
        <w:ind w:left="5143" w:hanging="240"/>
      </w:pPr>
      <w:rPr>
        <w:rFonts w:hint="default"/>
        <w:lang w:val="ru-RU" w:eastAsia="en-US" w:bidi="ar-SA"/>
      </w:rPr>
    </w:lvl>
    <w:lvl w:ilvl="6" w:tplc="908826F8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7716F3CC">
      <w:numFmt w:val="bullet"/>
      <w:lvlText w:val="•"/>
      <w:lvlJc w:val="left"/>
      <w:pPr>
        <w:ind w:left="7008" w:hanging="240"/>
      </w:pPr>
      <w:rPr>
        <w:rFonts w:hint="default"/>
        <w:lang w:val="ru-RU" w:eastAsia="en-US" w:bidi="ar-SA"/>
      </w:rPr>
    </w:lvl>
    <w:lvl w:ilvl="8" w:tplc="800CEE44">
      <w:numFmt w:val="bullet"/>
      <w:lvlText w:val="•"/>
      <w:lvlJc w:val="left"/>
      <w:pPr>
        <w:ind w:left="7941" w:hanging="240"/>
      </w:pPr>
      <w:rPr>
        <w:rFonts w:hint="default"/>
        <w:lang w:val="ru-RU" w:eastAsia="en-US" w:bidi="ar-SA"/>
      </w:rPr>
    </w:lvl>
  </w:abstractNum>
  <w:abstractNum w:abstractNumId="3">
    <w:nsid w:val="0B4517C2"/>
    <w:multiLevelType w:val="multilevel"/>
    <w:tmpl w:val="4E3E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03351D"/>
    <w:multiLevelType w:val="multilevel"/>
    <w:tmpl w:val="AD1ED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C4784"/>
    <w:multiLevelType w:val="hybridMultilevel"/>
    <w:tmpl w:val="A906FDC2"/>
    <w:lvl w:ilvl="0" w:tplc="AA760F50">
      <w:start w:val="1"/>
      <w:numFmt w:val="decimal"/>
      <w:lvlText w:val="%1."/>
      <w:lvlJc w:val="left"/>
      <w:pPr>
        <w:ind w:left="48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542CD2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2" w:tplc="BA20ED3E">
      <w:numFmt w:val="bullet"/>
      <w:lvlText w:val="•"/>
      <w:lvlJc w:val="left"/>
      <w:pPr>
        <w:ind w:left="2345" w:hanging="240"/>
      </w:pPr>
      <w:rPr>
        <w:rFonts w:hint="default"/>
        <w:lang w:val="ru-RU" w:eastAsia="en-US" w:bidi="ar-SA"/>
      </w:rPr>
    </w:lvl>
    <w:lvl w:ilvl="3" w:tplc="FED86AE8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4" w:tplc="C8CCED4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5" w:tplc="3FC4D0CE">
      <w:numFmt w:val="bullet"/>
      <w:lvlText w:val="•"/>
      <w:lvlJc w:val="left"/>
      <w:pPr>
        <w:ind w:left="5143" w:hanging="240"/>
      </w:pPr>
      <w:rPr>
        <w:rFonts w:hint="default"/>
        <w:lang w:val="ru-RU" w:eastAsia="en-US" w:bidi="ar-SA"/>
      </w:rPr>
    </w:lvl>
    <w:lvl w:ilvl="6" w:tplc="1A12665E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C3D2F9EA">
      <w:numFmt w:val="bullet"/>
      <w:lvlText w:val="•"/>
      <w:lvlJc w:val="left"/>
      <w:pPr>
        <w:ind w:left="7008" w:hanging="240"/>
      </w:pPr>
      <w:rPr>
        <w:rFonts w:hint="default"/>
        <w:lang w:val="ru-RU" w:eastAsia="en-US" w:bidi="ar-SA"/>
      </w:rPr>
    </w:lvl>
    <w:lvl w:ilvl="8" w:tplc="1B60B4A8">
      <w:numFmt w:val="bullet"/>
      <w:lvlText w:val="•"/>
      <w:lvlJc w:val="left"/>
      <w:pPr>
        <w:ind w:left="7941" w:hanging="240"/>
      </w:pPr>
      <w:rPr>
        <w:rFonts w:hint="default"/>
        <w:lang w:val="ru-RU" w:eastAsia="en-US" w:bidi="ar-SA"/>
      </w:rPr>
    </w:lvl>
  </w:abstractNum>
  <w:abstractNum w:abstractNumId="6">
    <w:nsid w:val="15AD3FB9"/>
    <w:multiLevelType w:val="multilevel"/>
    <w:tmpl w:val="D162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D61AEE"/>
    <w:multiLevelType w:val="multilevel"/>
    <w:tmpl w:val="AAAC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2E4F1D"/>
    <w:multiLevelType w:val="hybridMultilevel"/>
    <w:tmpl w:val="B0AEA228"/>
    <w:lvl w:ilvl="0" w:tplc="6516714C">
      <w:numFmt w:val="bullet"/>
      <w:lvlText w:val="—"/>
      <w:lvlJc w:val="left"/>
      <w:pPr>
        <w:ind w:left="24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74897C">
      <w:numFmt w:val="bullet"/>
      <w:lvlText w:val="•"/>
      <w:lvlJc w:val="left"/>
      <w:pPr>
        <w:ind w:left="1196" w:hanging="300"/>
      </w:pPr>
      <w:rPr>
        <w:rFonts w:hint="default"/>
        <w:lang w:val="ru-RU" w:eastAsia="en-US" w:bidi="ar-SA"/>
      </w:rPr>
    </w:lvl>
    <w:lvl w:ilvl="2" w:tplc="E744976A">
      <w:numFmt w:val="bullet"/>
      <w:lvlText w:val="•"/>
      <w:lvlJc w:val="left"/>
      <w:pPr>
        <w:ind w:left="2153" w:hanging="300"/>
      </w:pPr>
      <w:rPr>
        <w:rFonts w:hint="default"/>
        <w:lang w:val="ru-RU" w:eastAsia="en-US" w:bidi="ar-SA"/>
      </w:rPr>
    </w:lvl>
    <w:lvl w:ilvl="3" w:tplc="649E8A32">
      <w:numFmt w:val="bullet"/>
      <w:lvlText w:val="•"/>
      <w:lvlJc w:val="left"/>
      <w:pPr>
        <w:ind w:left="3109" w:hanging="300"/>
      </w:pPr>
      <w:rPr>
        <w:rFonts w:hint="default"/>
        <w:lang w:val="ru-RU" w:eastAsia="en-US" w:bidi="ar-SA"/>
      </w:rPr>
    </w:lvl>
    <w:lvl w:ilvl="4" w:tplc="0E4AA1AA">
      <w:numFmt w:val="bullet"/>
      <w:lvlText w:val="•"/>
      <w:lvlJc w:val="left"/>
      <w:pPr>
        <w:ind w:left="4066" w:hanging="300"/>
      </w:pPr>
      <w:rPr>
        <w:rFonts w:hint="default"/>
        <w:lang w:val="ru-RU" w:eastAsia="en-US" w:bidi="ar-SA"/>
      </w:rPr>
    </w:lvl>
    <w:lvl w:ilvl="5" w:tplc="93AE247E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  <w:lvl w:ilvl="6" w:tplc="394C814E">
      <w:numFmt w:val="bullet"/>
      <w:lvlText w:val="•"/>
      <w:lvlJc w:val="left"/>
      <w:pPr>
        <w:ind w:left="5979" w:hanging="300"/>
      </w:pPr>
      <w:rPr>
        <w:rFonts w:hint="default"/>
        <w:lang w:val="ru-RU" w:eastAsia="en-US" w:bidi="ar-SA"/>
      </w:rPr>
    </w:lvl>
    <w:lvl w:ilvl="7" w:tplc="0D724026">
      <w:numFmt w:val="bullet"/>
      <w:lvlText w:val="•"/>
      <w:lvlJc w:val="left"/>
      <w:pPr>
        <w:ind w:left="6936" w:hanging="300"/>
      </w:pPr>
      <w:rPr>
        <w:rFonts w:hint="default"/>
        <w:lang w:val="ru-RU" w:eastAsia="en-US" w:bidi="ar-SA"/>
      </w:rPr>
    </w:lvl>
    <w:lvl w:ilvl="8" w:tplc="47F4B7B0">
      <w:numFmt w:val="bullet"/>
      <w:lvlText w:val="•"/>
      <w:lvlJc w:val="left"/>
      <w:pPr>
        <w:ind w:left="7893" w:hanging="300"/>
      </w:pPr>
      <w:rPr>
        <w:rFonts w:hint="default"/>
        <w:lang w:val="ru-RU" w:eastAsia="en-US" w:bidi="ar-SA"/>
      </w:rPr>
    </w:lvl>
  </w:abstractNum>
  <w:abstractNum w:abstractNumId="9">
    <w:nsid w:val="1F6D4DBD"/>
    <w:multiLevelType w:val="hybridMultilevel"/>
    <w:tmpl w:val="BD841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02B30"/>
    <w:multiLevelType w:val="multilevel"/>
    <w:tmpl w:val="2DC2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CC1D49"/>
    <w:multiLevelType w:val="multilevel"/>
    <w:tmpl w:val="65D87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F95D30"/>
    <w:multiLevelType w:val="hybridMultilevel"/>
    <w:tmpl w:val="AA449EA2"/>
    <w:lvl w:ilvl="0" w:tplc="3514AA74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4E97C8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E068C6E">
      <w:numFmt w:val="bullet"/>
      <w:lvlText w:val="•"/>
      <w:lvlJc w:val="left"/>
      <w:pPr>
        <w:ind w:left="1942" w:hanging="360"/>
      </w:pPr>
      <w:rPr>
        <w:rFonts w:hint="default"/>
        <w:lang w:val="ru-RU" w:eastAsia="en-US" w:bidi="ar-SA"/>
      </w:rPr>
    </w:lvl>
    <w:lvl w:ilvl="3" w:tplc="F010225E">
      <w:numFmt w:val="bullet"/>
      <w:lvlText w:val="•"/>
      <w:lvlJc w:val="left"/>
      <w:pPr>
        <w:ind w:left="2925" w:hanging="360"/>
      </w:pPr>
      <w:rPr>
        <w:rFonts w:hint="default"/>
        <w:lang w:val="ru-RU" w:eastAsia="en-US" w:bidi="ar-SA"/>
      </w:rPr>
    </w:lvl>
    <w:lvl w:ilvl="4" w:tplc="CF1E4464">
      <w:numFmt w:val="bullet"/>
      <w:lvlText w:val="•"/>
      <w:lvlJc w:val="left"/>
      <w:pPr>
        <w:ind w:left="3908" w:hanging="360"/>
      </w:pPr>
      <w:rPr>
        <w:rFonts w:hint="default"/>
        <w:lang w:val="ru-RU" w:eastAsia="en-US" w:bidi="ar-SA"/>
      </w:rPr>
    </w:lvl>
    <w:lvl w:ilvl="5" w:tplc="0182354E">
      <w:numFmt w:val="bullet"/>
      <w:lvlText w:val="•"/>
      <w:lvlJc w:val="left"/>
      <w:pPr>
        <w:ind w:left="4891" w:hanging="360"/>
      </w:pPr>
      <w:rPr>
        <w:rFonts w:hint="default"/>
        <w:lang w:val="ru-RU" w:eastAsia="en-US" w:bidi="ar-SA"/>
      </w:rPr>
    </w:lvl>
    <w:lvl w:ilvl="6" w:tplc="5C140618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7" w:tplc="2D927F2E">
      <w:numFmt w:val="bullet"/>
      <w:lvlText w:val="•"/>
      <w:lvlJc w:val="left"/>
      <w:pPr>
        <w:ind w:left="6857" w:hanging="360"/>
      </w:pPr>
      <w:rPr>
        <w:rFonts w:hint="default"/>
        <w:lang w:val="ru-RU" w:eastAsia="en-US" w:bidi="ar-SA"/>
      </w:rPr>
    </w:lvl>
    <w:lvl w:ilvl="8" w:tplc="81088638"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</w:abstractNum>
  <w:abstractNum w:abstractNumId="13">
    <w:nsid w:val="2EAA7009"/>
    <w:multiLevelType w:val="multilevel"/>
    <w:tmpl w:val="9F867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FA6E82"/>
    <w:multiLevelType w:val="hybridMultilevel"/>
    <w:tmpl w:val="7D70B652"/>
    <w:lvl w:ilvl="0" w:tplc="F980674C">
      <w:start w:val="1"/>
      <w:numFmt w:val="decimal"/>
      <w:lvlText w:val="%1."/>
      <w:lvlJc w:val="left"/>
      <w:pPr>
        <w:ind w:left="42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AA33AE">
      <w:numFmt w:val="bullet"/>
      <w:lvlText w:val="•"/>
      <w:lvlJc w:val="left"/>
      <w:pPr>
        <w:ind w:left="1358" w:hanging="181"/>
      </w:pPr>
      <w:rPr>
        <w:rFonts w:hint="default"/>
        <w:lang w:val="ru-RU" w:eastAsia="en-US" w:bidi="ar-SA"/>
      </w:rPr>
    </w:lvl>
    <w:lvl w:ilvl="2" w:tplc="12C2F48A">
      <w:numFmt w:val="bullet"/>
      <w:lvlText w:val="•"/>
      <w:lvlJc w:val="left"/>
      <w:pPr>
        <w:ind w:left="2297" w:hanging="181"/>
      </w:pPr>
      <w:rPr>
        <w:rFonts w:hint="default"/>
        <w:lang w:val="ru-RU" w:eastAsia="en-US" w:bidi="ar-SA"/>
      </w:rPr>
    </w:lvl>
    <w:lvl w:ilvl="3" w:tplc="E8CA1CCA">
      <w:numFmt w:val="bullet"/>
      <w:lvlText w:val="•"/>
      <w:lvlJc w:val="left"/>
      <w:pPr>
        <w:ind w:left="3235" w:hanging="181"/>
      </w:pPr>
      <w:rPr>
        <w:rFonts w:hint="default"/>
        <w:lang w:val="ru-RU" w:eastAsia="en-US" w:bidi="ar-SA"/>
      </w:rPr>
    </w:lvl>
    <w:lvl w:ilvl="4" w:tplc="E32A7854">
      <w:numFmt w:val="bullet"/>
      <w:lvlText w:val="•"/>
      <w:lvlJc w:val="left"/>
      <w:pPr>
        <w:ind w:left="4174" w:hanging="181"/>
      </w:pPr>
      <w:rPr>
        <w:rFonts w:hint="default"/>
        <w:lang w:val="ru-RU" w:eastAsia="en-US" w:bidi="ar-SA"/>
      </w:rPr>
    </w:lvl>
    <w:lvl w:ilvl="5" w:tplc="93188D32">
      <w:numFmt w:val="bullet"/>
      <w:lvlText w:val="•"/>
      <w:lvlJc w:val="left"/>
      <w:pPr>
        <w:ind w:left="5113" w:hanging="181"/>
      </w:pPr>
      <w:rPr>
        <w:rFonts w:hint="default"/>
        <w:lang w:val="ru-RU" w:eastAsia="en-US" w:bidi="ar-SA"/>
      </w:rPr>
    </w:lvl>
    <w:lvl w:ilvl="6" w:tplc="4968A7D4">
      <w:numFmt w:val="bullet"/>
      <w:lvlText w:val="•"/>
      <w:lvlJc w:val="left"/>
      <w:pPr>
        <w:ind w:left="6051" w:hanging="181"/>
      </w:pPr>
      <w:rPr>
        <w:rFonts w:hint="default"/>
        <w:lang w:val="ru-RU" w:eastAsia="en-US" w:bidi="ar-SA"/>
      </w:rPr>
    </w:lvl>
    <w:lvl w:ilvl="7" w:tplc="1A9636FE">
      <w:numFmt w:val="bullet"/>
      <w:lvlText w:val="•"/>
      <w:lvlJc w:val="left"/>
      <w:pPr>
        <w:ind w:left="6990" w:hanging="181"/>
      </w:pPr>
      <w:rPr>
        <w:rFonts w:hint="default"/>
        <w:lang w:val="ru-RU" w:eastAsia="en-US" w:bidi="ar-SA"/>
      </w:rPr>
    </w:lvl>
    <w:lvl w:ilvl="8" w:tplc="324C099C">
      <w:numFmt w:val="bullet"/>
      <w:lvlText w:val="•"/>
      <w:lvlJc w:val="left"/>
      <w:pPr>
        <w:ind w:left="7929" w:hanging="181"/>
      </w:pPr>
      <w:rPr>
        <w:rFonts w:hint="default"/>
        <w:lang w:val="ru-RU" w:eastAsia="en-US" w:bidi="ar-SA"/>
      </w:rPr>
    </w:lvl>
  </w:abstractNum>
  <w:abstractNum w:abstractNumId="15">
    <w:nsid w:val="2F6A38A5"/>
    <w:multiLevelType w:val="hybridMultilevel"/>
    <w:tmpl w:val="4CC0F7FE"/>
    <w:lvl w:ilvl="0" w:tplc="1884D3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EC5471"/>
    <w:multiLevelType w:val="multilevel"/>
    <w:tmpl w:val="846A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3F54B8"/>
    <w:multiLevelType w:val="multilevel"/>
    <w:tmpl w:val="D13E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9B0E97"/>
    <w:multiLevelType w:val="multilevel"/>
    <w:tmpl w:val="CEF4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5D4309"/>
    <w:multiLevelType w:val="hybridMultilevel"/>
    <w:tmpl w:val="F92A4D18"/>
    <w:lvl w:ilvl="0" w:tplc="2876A1D4">
      <w:start w:val="1"/>
      <w:numFmt w:val="decimal"/>
      <w:lvlText w:val="%1."/>
      <w:lvlJc w:val="left"/>
      <w:pPr>
        <w:ind w:left="24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C098F2">
      <w:numFmt w:val="bullet"/>
      <w:lvlText w:val="•"/>
      <w:lvlJc w:val="left"/>
      <w:pPr>
        <w:ind w:left="1196" w:hanging="252"/>
      </w:pPr>
      <w:rPr>
        <w:rFonts w:hint="default"/>
        <w:lang w:val="ru-RU" w:eastAsia="en-US" w:bidi="ar-SA"/>
      </w:rPr>
    </w:lvl>
    <w:lvl w:ilvl="2" w:tplc="15C2384E">
      <w:numFmt w:val="bullet"/>
      <w:lvlText w:val="•"/>
      <w:lvlJc w:val="left"/>
      <w:pPr>
        <w:ind w:left="2153" w:hanging="252"/>
      </w:pPr>
      <w:rPr>
        <w:rFonts w:hint="default"/>
        <w:lang w:val="ru-RU" w:eastAsia="en-US" w:bidi="ar-SA"/>
      </w:rPr>
    </w:lvl>
    <w:lvl w:ilvl="3" w:tplc="8FB83334">
      <w:numFmt w:val="bullet"/>
      <w:lvlText w:val="•"/>
      <w:lvlJc w:val="left"/>
      <w:pPr>
        <w:ind w:left="3109" w:hanging="252"/>
      </w:pPr>
      <w:rPr>
        <w:rFonts w:hint="default"/>
        <w:lang w:val="ru-RU" w:eastAsia="en-US" w:bidi="ar-SA"/>
      </w:rPr>
    </w:lvl>
    <w:lvl w:ilvl="4" w:tplc="A894B3B0">
      <w:numFmt w:val="bullet"/>
      <w:lvlText w:val="•"/>
      <w:lvlJc w:val="left"/>
      <w:pPr>
        <w:ind w:left="4066" w:hanging="252"/>
      </w:pPr>
      <w:rPr>
        <w:rFonts w:hint="default"/>
        <w:lang w:val="ru-RU" w:eastAsia="en-US" w:bidi="ar-SA"/>
      </w:rPr>
    </w:lvl>
    <w:lvl w:ilvl="5" w:tplc="0632F912">
      <w:numFmt w:val="bullet"/>
      <w:lvlText w:val="•"/>
      <w:lvlJc w:val="left"/>
      <w:pPr>
        <w:ind w:left="5023" w:hanging="252"/>
      </w:pPr>
      <w:rPr>
        <w:rFonts w:hint="default"/>
        <w:lang w:val="ru-RU" w:eastAsia="en-US" w:bidi="ar-SA"/>
      </w:rPr>
    </w:lvl>
    <w:lvl w:ilvl="6" w:tplc="CD168536">
      <w:numFmt w:val="bullet"/>
      <w:lvlText w:val="•"/>
      <w:lvlJc w:val="left"/>
      <w:pPr>
        <w:ind w:left="5979" w:hanging="252"/>
      </w:pPr>
      <w:rPr>
        <w:rFonts w:hint="default"/>
        <w:lang w:val="ru-RU" w:eastAsia="en-US" w:bidi="ar-SA"/>
      </w:rPr>
    </w:lvl>
    <w:lvl w:ilvl="7" w:tplc="00565662">
      <w:numFmt w:val="bullet"/>
      <w:lvlText w:val="•"/>
      <w:lvlJc w:val="left"/>
      <w:pPr>
        <w:ind w:left="6936" w:hanging="252"/>
      </w:pPr>
      <w:rPr>
        <w:rFonts w:hint="default"/>
        <w:lang w:val="ru-RU" w:eastAsia="en-US" w:bidi="ar-SA"/>
      </w:rPr>
    </w:lvl>
    <w:lvl w:ilvl="8" w:tplc="61520B8C">
      <w:numFmt w:val="bullet"/>
      <w:lvlText w:val="•"/>
      <w:lvlJc w:val="left"/>
      <w:pPr>
        <w:ind w:left="7893" w:hanging="252"/>
      </w:pPr>
      <w:rPr>
        <w:rFonts w:hint="default"/>
        <w:lang w:val="ru-RU" w:eastAsia="en-US" w:bidi="ar-SA"/>
      </w:rPr>
    </w:lvl>
  </w:abstractNum>
  <w:abstractNum w:abstractNumId="20">
    <w:nsid w:val="41D11E99"/>
    <w:multiLevelType w:val="multilevel"/>
    <w:tmpl w:val="32AC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E35B26"/>
    <w:multiLevelType w:val="hybridMultilevel"/>
    <w:tmpl w:val="F9E67A7C"/>
    <w:lvl w:ilvl="0" w:tplc="F3C098F2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6E7633"/>
    <w:multiLevelType w:val="hybridMultilevel"/>
    <w:tmpl w:val="A970E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A0719"/>
    <w:multiLevelType w:val="multilevel"/>
    <w:tmpl w:val="E642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9D2C07"/>
    <w:multiLevelType w:val="hybridMultilevel"/>
    <w:tmpl w:val="73726530"/>
    <w:lvl w:ilvl="0" w:tplc="64743C9C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3F8A834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72F0FEA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0E04119E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4" w:tplc="5146707A">
      <w:numFmt w:val="bullet"/>
      <w:lvlText w:val="•"/>
      <w:lvlJc w:val="left"/>
      <w:pPr>
        <w:ind w:left="4498" w:hanging="360"/>
      </w:pPr>
      <w:rPr>
        <w:rFonts w:hint="default"/>
        <w:lang w:val="ru-RU" w:eastAsia="en-US" w:bidi="ar-SA"/>
      </w:rPr>
    </w:lvl>
    <w:lvl w:ilvl="5" w:tplc="65107514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010459F0">
      <w:numFmt w:val="bullet"/>
      <w:lvlText w:val="•"/>
      <w:lvlJc w:val="left"/>
      <w:pPr>
        <w:ind w:left="6267" w:hanging="360"/>
      </w:pPr>
      <w:rPr>
        <w:rFonts w:hint="default"/>
        <w:lang w:val="ru-RU" w:eastAsia="en-US" w:bidi="ar-SA"/>
      </w:rPr>
    </w:lvl>
    <w:lvl w:ilvl="7" w:tplc="E870CDA8">
      <w:numFmt w:val="bullet"/>
      <w:lvlText w:val="•"/>
      <w:lvlJc w:val="left"/>
      <w:pPr>
        <w:ind w:left="7152" w:hanging="360"/>
      </w:pPr>
      <w:rPr>
        <w:rFonts w:hint="default"/>
        <w:lang w:val="ru-RU" w:eastAsia="en-US" w:bidi="ar-SA"/>
      </w:rPr>
    </w:lvl>
    <w:lvl w:ilvl="8" w:tplc="57A6EE0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25">
    <w:nsid w:val="5C53222E"/>
    <w:multiLevelType w:val="multilevel"/>
    <w:tmpl w:val="06A89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A230EC"/>
    <w:multiLevelType w:val="hybridMultilevel"/>
    <w:tmpl w:val="AFB40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155F6"/>
    <w:multiLevelType w:val="multilevel"/>
    <w:tmpl w:val="06A89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D35A29"/>
    <w:multiLevelType w:val="multilevel"/>
    <w:tmpl w:val="49FEE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6579B0"/>
    <w:multiLevelType w:val="multilevel"/>
    <w:tmpl w:val="36CA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A624C0"/>
    <w:multiLevelType w:val="hybridMultilevel"/>
    <w:tmpl w:val="25C450E2"/>
    <w:lvl w:ilvl="0" w:tplc="8B78DB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10BFB"/>
    <w:multiLevelType w:val="multilevel"/>
    <w:tmpl w:val="B3D0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8422B2"/>
    <w:multiLevelType w:val="multilevel"/>
    <w:tmpl w:val="6414E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7"/>
  </w:num>
  <w:num w:numId="3">
    <w:abstractNumId w:val="4"/>
  </w:num>
  <w:num w:numId="4">
    <w:abstractNumId w:val="10"/>
  </w:num>
  <w:num w:numId="5">
    <w:abstractNumId w:val="7"/>
  </w:num>
  <w:num w:numId="6">
    <w:abstractNumId w:val="18"/>
  </w:num>
  <w:num w:numId="7">
    <w:abstractNumId w:val="32"/>
  </w:num>
  <w:num w:numId="8">
    <w:abstractNumId w:val="17"/>
  </w:num>
  <w:num w:numId="9">
    <w:abstractNumId w:val="20"/>
  </w:num>
  <w:num w:numId="10">
    <w:abstractNumId w:val="31"/>
  </w:num>
  <w:num w:numId="11">
    <w:abstractNumId w:val="6"/>
  </w:num>
  <w:num w:numId="12">
    <w:abstractNumId w:val="16"/>
  </w:num>
  <w:num w:numId="13">
    <w:abstractNumId w:val="29"/>
  </w:num>
  <w:num w:numId="14">
    <w:abstractNumId w:val="23"/>
  </w:num>
  <w:num w:numId="15">
    <w:abstractNumId w:val="0"/>
  </w:num>
  <w:num w:numId="16">
    <w:abstractNumId w:val="13"/>
  </w:num>
  <w:num w:numId="17">
    <w:abstractNumId w:val="3"/>
  </w:num>
  <w:num w:numId="18">
    <w:abstractNumId w:val="26"/>
  </w:num>
  <w:num w:numId="19">
    <w:abstractNumId w:val="9"/>
  </w:num>
  <w:num w:numId="20">
    <w:abstractNumId w:val="15"/>
  </w:num>
  <w:num w:numId="21">
    <w:abstractNumId w:val="30"/>
  </w:num>
  <w:num w:numId="22">
    <w:abstractNumId w:val="11"/>
  </w:num>
  <w:num w:numId="23">
    <w:abstractNumId w:val="25"/>
  </w:num>
  <w:num w:numId="24">
    <w:abstractNumId w:val="19"/>
  </w:num>
  <w:num w:numId="25">
    <w:abstractNumId w:val="14"/>
  </w:num>
  <w:num w:numId="26">
    <w:abstractNumId w:val="2"/>
  </w:num>
  <w:num w:numId="27">
    <w:abstractNumId w:val="5"/>
  </w:num>
  <w:num w:numId="28">
    <w:abstractNumId w:val="8"/>
  </w:num>
  <w:num w:numId="29">
    <w:abstractNumId w:val="12"/>
  </w:num>
  <w:num w:numId="30">
    <w:abstractNumId w:val="24"/>
  </w:num>
  <w:num w:numId="31">
    <w:abstractNumId w:val="22"/>
  </w:num>
  <w:num w:numId="32">
    <w:abstractNumId w:val="1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9D6"/>
    <w:rsid w:val="00011390"/>
    <w:rsid w:val="0008294E"/>
    <w:rsid w:val="00110A61"/>
    <w:rsid w:val="00195ED6"/>
    <w:rsid w:val="001E5FC2"/>
    <w:rsid w:val="002B0FC4"/>
    <w:rsid w:val="00337D47"/>
    <w:rsid w:val="003C1C5B"/>
    <w:rsid w:val="003E7034"/>
    <w:rsid w:val="00611468"/>
    <w:rsid w:val="0064539E"/>
    <w:rsid w:val="00665EF2"/>
    <w:rsid w:val="006F02D8"/>
    <w:rsid w:val="00746FBB"/>
    <w:rsid w:val="00954F2A"/>
    <w:rsid w:val="00955CF8"/>
    <w:rsid w:val="00A32E31"/>
    <w:rsid w:val="00A56A2A"/>
    <w:rsid w:val="00AE12F3"/>
    <w:rsid w:val="00B1646B"/>
    <w:rsid w:val="00B848B5"/>
    <w:rsid w:val="00BD3D43"/>
    <w:rsid w:val="00D23B49"/>
    <w:rsid w:val="00D95D30"/>
    <w:rsid w:val="00DE29D6"/>
    <w:rsid w:val="00F9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F3"/>
  </w:style>
  <w:style w:type="paragraph" w:styleId="1">
    <w:name w:val="heading 1"/>
    <w:basedOn w:val="a"/>
    <w:next w:val="a"/>
    <w:link w:val="10"/>
    <w:uiPriority w:val="9"/>
    <w:qFormat/>
    <w:rsid w:val="00B1646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F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29D6"/>
    <w:rPr>
      <w:b/>
      <w:bCs/>
    </w:rPr>
  </w:style>
  <w:style w:type="character" w:customStyle="1" w:styleId="widgetinline">
    <w:name w:val="_widgetinline"/>
    <w:basedOn w:val="a0"/>
    <w:rsid w:val="00DE29D6"/>
  </w:style>
  <w:style w:type="paragraph" w:styleId="a4">
    <w:name w:val="List Paragraph"/>
    <w:basedOn w:val="a"/>
    <w:uiPriority w:val="1"/>
    <w:qFormat/>
    <w:rsid w:val="00DE29D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29D6"/>
    <w:rPr>
      <w:color w:val="0000FF"/>
      <w:u w:val="single"/>
    </w:rPr>
  </w:style>
  <w:style w:type="paragraph" w:styleId="a6">
    <w:name w:val="No Spacing"/>
    <w:basedOn w:val="a"/>
    <w:link w:val="a7"/>
    <w:uiPriority w:val="1"/>
    <w:qFormat/>
    <w:rsid w:val="00DE29D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32"/>
      <w:lang w:eastAsia="zh-CN" w:bidi="hi-IN"/>
    </w:rPr>
  </w:style>
  <w:style w:type="character" w:customStyle="1" w:styleId="a7">
    <w:name w:val="Без интервала Знак"/>
    <w:basedOn w:val="a0"/>
    <w:link w:val="a6"/>
    <w:uiPriority w:val="1"/>
    <w:rsid w:val="00DE29D6"/>
    <w:rPr>
      <w:rFonts w:ascii="Liberation Serif" w:eastAsia="DejaVu Sans" w:hAnsi="Liberation Serif" w:cs="Lohit Hindi"/>
      <w:kern w:val="2"/>
      <w:sz w:val="24"/>
      <w:szCs w:val="32"/>
      <w:lang w:eastAsia="zh-CN" w:bidi="hi-IN"/>
    </w:rPr>
  </w:style>
  <w:style w:type="table" w:styleId="a8">
    <w:name w:val="Table Grid"/>
    <w:basedOn w:val="a1"/>
    <w:uiPriority w:val="39"/>
    <w:rsid w:val="00DE2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E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29D6"/>
  </w:style>
  <w:style w:type="paragraph" w:styleId="ab">
    <w:name w:val="footer"/>
    <w:basedOn w:val="a"/>
    <w:link w:val="ac"/>
    <w:uiPriority w:val="99"/>
    <w:unhideWhenUsed/>
    <w:rsid w:val="00DE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29D6"/>
  </w:style>
  <w:style w:type="character" w:styleId="ad">
    <w:name w:val="FollowedHyperlink"/>
    <w:basedOn w:val="a0"/>
    <w:uiPriority w:val="99"/>
    <w:semiHidden/>
    <w:unhideWhenUsed/>
    <w:rsid w:val="00D23B49"/>
    <w:rPr>
      <w:color w:val="954F72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4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3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64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E5FC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E5F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1E5F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1E5FC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E5FC2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646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29D6"/>
    <w:rPr>
      <w:b/>
      <w:bCs/>
    </w:rPr>
  </w:style>
  <w:style w:type="character" w:customStyle="1" w:styleId="widgetinline">
    <w:name w:val="_widgetinline"/>
    <w:basedOn w:val="a0"/>
    <w:rsid w:val="00DE29D6"/>
  </w:style>
  <w:style w:type="paragraph" w:styleId="a4">
    <w:name w:val="List Paragraph"/>
    <w:basedOn w:val="a"/>
    <w:uiPriority w:val="34"/>
    <w:qFormat/>
    <w:rsid w:val="00DE29D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29D6"/>
    <w:rPr>
      <w:color w:val="0000FF"/>
      <w:u w:val="single"/>
    </w:rPr>
  </w:style>
  <w:style w:type="paragraph" w:styleId="a6">
    <w:name w:val="No Spacing"/>
    <w:basedOn w:val="a"/>
    <w:link w:val="a7"/>
    <w:uiPriority w:val="1"/>
    <w:qFormat/>
    <w:rsid w:val="00DE29D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32"/>
      <w:lang w:eastAsia="zh-CN" w:bidi="hi-IN"/>
    </w:rPr>
  </w:style>
  <w:style w:type="character" w:customStyle="1" w:styleId="a7">
    <w:name w:val="Без интервала Знак"/>
    <w:basedOn w:val="a0"/>
    <w:link w:val="a6"/>
    <w:uiPriority w:val="1"/>
    <w:rsid w:val="00DE29D6"/>
    <w:rPr>
      <w:rFonts w:ascii="Liberation Serif" w:eastAsia="DejaVu Sans" w:hAnsi="Liberation Serif" w:cs="Lohit Hindi"/>
      <w:kern w:val="2"/>
      <w:sz w:val="24"/>
      <w:szCs w:val="32"/>
      <w:lang w:eastAsia="zh-CN" w:bidi="hi-IN"/>
    </w:rPr>
  </w:style>
  <w:style w:type="table" w:styleId="a8">
    <w:name w:val="Table Grid"/>
    <w:basedOn w:val="a1"/>
    <w:uiPriority w:val="39"/>
    <w:rsid w:val="00DE2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E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29D6"/>
  </w:style>
  <w:style w:type="paragraph" w:styleId="ab">
    <w:name w:val="footer"/>
    <w:basedOn w:val="a"/>
    <w:link w:val="ac"/>
    <w:uiPriority w:val="99"/>
    <w:unhideWhenUsed/>
    <w:rsid w:val="00DE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29D6"/>
  </w:style>
  <w:style w:type="character" w:styleId="ad">
    <w:name w:val="FollowedHyperlink"/>
    <w:basedOn w:val="a0"/>
    <w:uiPriority w:val="99"/>
    <w:semiHidden/>
    <w:unhideWhenUsed/>
    <w:rsid w:val="00D23B49"/>
    <w:rPr>
      <w:color w:val="954F72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4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53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64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russi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4767</Words>
  <Characters>27175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Димон</cp:lastModifiedBy>
  <cp:revision>15</cp:revision>
  <dcterms:created xsi:type="dcterms:W3CDTF">2022-11-24T11:52:00Z</dcterms:created>
  <dcterms:modified xsi:type="dcterms:W3CDTF">2024-01-08T20:48:00Z</dcterms:modified>
</cp:coreProperties>
</file>